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48" w:rsidRDefault="00F06648" w:rsidP="00F06648">
      <w:pPr>
        <w:pStyle w:val="NormalnyWeb"/>
        <w:jc w:val="both"/>
        <w:rPr>
          <w:rStyle w:val="Pogrubienie"/>
          <w:b w:val="0"/>
          <w:bCs w:val="0"/>
          <w:color w:val="000000"/>
          <w:sz w:val="28"/>
          <w:szCs w:val="28"/>
        </w:rPr>
      </w:pPr>
    </w:p>
    <w:p w:rsidR="00F06648" w:rsidRDefault="00F06648" w:rsidP="008753EC">
      <w:pPr>
        <w:pStyle w:val="NormalnyWeb"/>
        <w:jc w:val="center"/>
        <w:rPr>
          <w:rStyle w:val="Pogrubienie"/>
          <w:b w:val="0"/>
          <w:bCs w:val="0"/>
          <w:color w:val="000000"/>
          <w:sz w:val="28"/>
          <w:szCs w:val="28"/>
        </w:rPr>
      </w:pPr>
    </w:p>
    <w:p w:rsidR="008753EC" w:rsidRDefault="008753EC" w:rsidP="008753EC">
      <w:pPr>
        <w:pStyle w:val="NormalnyWeb"/>
        <w:jc w:val="center"/>
      </w:pPr>
      <w:r>
        <w:rPr>
          <w:rStyle w:val="Pogrubienie"/>
          <w:b w:val="0"/>
          <w:bCs w:val="0"/>
          <w:color w:val="000000"/>
          <w:sz w:val="28"/>
          <w:szCs w:val="28"/>
        </w:rPr>
        <w:t>PLAN PRACY</w:t>
      </w:r>
    </w:p>
    <w:p w:rsidR="008753EC" w:rsidRDefault="008753EC" w:rsidP="008753EC">
      <w:pPr>
        <w:pStyle w:val="NormalnyWeb"/>
        <w:jc w:val="center"/>
      </w:pPr>
      <w:r>
        <w:rPr>
          <w:rStyle w:val="Pogrubienie"/>
          <w:b w:val="0"/>
          <w:bCs w:val="0"/>
          <w:color w:val="000000"/>
          <w:sz w:val="28"/>
          <w:szCs w:val="28"/>
        </w:rPr>
        <w:t>KOMISJI ROZWOJU, PRZEDSIEBIORCZOŚCI</w:t>
      </w:r>
    </w:p>
    <w:p w:rsidR="008753EC" w:rsidRDefault="008753EC" w:rsidP="00BE1C57">
      <w:pPr>
        <w:pStyle w:val="NormalnyWeb"/>
        <w:jc w:val="center"/>
      </w:pPr>
      <w:r>
        <w:rPr>
          <w:rStyle w:val="Pogrubienie"/>
          <w:b w:val="0"/>
          <w:bCs w:val="0"/>
          <w:color w:val="000000"/>
          <w:sz w:val="28"/>
          <w:szCs w:val="28"/>
        </w:rPr>
        <w:t>I ZAG</w:t>
      </w:r>
      <w:r w:rsidR="00BE1C57">
        <w:rPr>
          <w:rStyle w:val="Pogrubienie"/>
          <w:b w:val="0"/>
          <w:bCs w:val="0"/>
          <w:color w:val="000000"/>
          <w:sz w:val="28"/>
          <w:szCs w:val="28"/>
        </w:rPr>
        <w:t>OSPODAROWANIA PRZESTRZENNEGO</w:t>
      </w:r>
      <w:r>
        <w:rPr>
          <w:rStyle w:val="Pogrubienie"/>
          <w:b w:val="0"/>
          <w:bCs w:val="0"/>
          <w:color w:val="000000"/>
          <w:sz w:val="28"/>
          <w:szCs w:val="28"/>
        </w:rPr>
        <w:t xml:space="preserve"> RADY MIEJSKIEJ ŁOMŻY</w:t>
      </w:r>
      <w:r w:rsidR="00BE1C57">
        <w:t xml:space="preserve"> </w:t>
      </w:r>
      <w:r>
        <w:rPr>
          <w:color w:val="000000"/>
          <w:sz w:val="28"/>
          <w:szCs w:val="28"/>
        </w:rPr>
        <w:t>NA ROK 2015</w:t>
      </w:r>
    </w:p>
    <w:p w:rsidR="00BE1C57" w:rsidRDefault="00BE1C57" w:rsidP="008753EC">
      <w:pPr>
        <w:pStyle w:val="NormalnyWeb"/>
        <w:jc w:val="center"/>
      </w:pPr>
    </w:p>
    <w:p w:rsidR="00BE1C57" w:rsidRDefault="00BE1C57" w:rsidP="008753EC">
      <w:pPr>
        <w:pStyle w:val="NormalnyWeb"/>
        <w:jc w:val="center"/>
      </w:pPr>
    </w:p>
    <w:p w:rsidR="008753EC" w:rsidRDefault="008753EC" w:rsidP="008753EC">
      <w:pPr>
        <w:pStyle w:val="NormalnyWeb"/>
        <w:jc w:val="center"/>
      </w:pPr>
      <w:r>
        <w:t> </w:t>
      </w:r>
    </w:p>
    <w:p w:rsidR="008753EC" w:rsidRPr="004C290F" w:rsidRDefault="008753EC" w:rsidP="008753EC">
      <w:pPr>
        <w:pStyle w:val="NormalnyWeb"/>
        <w:rPr>
          <w:b/>
        </w:rPr>
      </w:pPr>
      <w:r w:rsidRPr="004C290F">
        <w:rPr>
          <w:b/>
          <w:color w:val="000000"/>
        </w:rPr>
        <w:t>I Kwartał</w:t>
      </w:r>
    </w:p>
    <w:p w:rsidR="008753EC" w:rsidRDefault="008753EC" w:rsidP="008753EC">
      <w:pPr>
        <w:pStyle w:val="NormalnyWeb"/>
      </w:pPr>
      <w:r>
        <w:t> </w:t>
      </w:r>
    </w:p>
    <w:p w:rsidR="008753EC" w:rsidRDefault="00E32726" w:rsidP="004C290F">
      <w:pPr>
        <w:pStyle w:val="NormalnyWeb"/>
        <w:jc w:val="both"/>
      </w:pPr>
      <w:r>
        <w:rPr>
          <w:color w:val="000000"/>
        </w:rPr>
        <w:t>1. Zaopiniowanie i przyję</w:t>
      </w:r>
      <w:r w:rsidR="008753EC">
        <w:rPr>
          <w:color w:val="000000"/>
        </w:rPr>
        <w:t>cie planu pracy Komisji na 2015 rok.</w:t>
      </w:r>
    </w:p>
    <w:p w:rsidR="004C290F" w:rsidRDefault="008753EC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2. Analiza lokalnego rynku pracy </w:t>
      </w:r>
      <w:r w:rsidR="004C290F">
        <w:rPr>
          <w:color w:val="000000"/>
        </w:rPr>
        <w:t xml:space="preserve">za  2014 rok </w:t>
      </w:r>
      <w:r>
        <w:rPr>
          <w:color w:val="000000"/>
        </w:rPr>
        <w:t xml:space="preserve">oraz zapoznanie się z formami przeciwdziałania </w:t>
      </w:r>
    </w:p>
    <w:p w:rsidR="008753EC" w:rsidRPr="004C290F" w:rsidRDefault="004C290F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    </w:t>
      </w:r>
      <w:r w:rsidR="008753EC">
        <w:rPr>
          <w:color w:val="000000"/>
        </w:rPr>
        <w:t>bezrobociu</w:t>
      </w:r>
      <w:r>
        <w:rPr>
          <w:color w:val="000000"/>
        </w:rPr>
        <w:t xml:space="preserve"> </w:t>
      </w:r>
      <w:r w:rsidR="008753EC">
        <w:rPr>
          <w:color w:val="000000"/>
        </w:rPr>
        <w:t>i środkami na te działania przeznaczonymi w roku 2015 roku.</w:t>
      </w:r>
    </w:p>
    <w:p w:rsidR="00E32726" w:rsidRDefault="008753EC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3. Przyjęcie bieżącej informacji Prezydenta Miasta na temat funkcjonowania Łomżyńskiej </w:t>
      </w:r>
    </w:p>
    <w:p w:rsidR="008753EC" w:rsidRDefault="00E32726" w:rsidP="004C290F">
      <w:pPr>
        <w:pStyle w:val="NormalnyWeb"/>
        <w:jc w:val="both"/>
      </w:pPr>
      <w:r>
        <w:rPr>
          <w:color w:val="000000"/>
        </w:rPr>
        <w:t xml:space="preserve">    </w:t>
      </w:r>
      <w:r w:rsidR="008753EC">
        <w:rPr>
          <w:color w:val="000000"/>
        </w:rPr>
        <w:t>Podstrefy Suwalskiej SSE i zaangażowanie w pozyskiwanie inwestorów.</w:t>
      </w:r>
    </w:p>
    <w:p w:rsidR="008753EC" w:rsidRDefault="008753EC" w:rsidP="004C290F">
      <w:pPr>
        <w:pStyle w:val="NormalnyWeb"/>
        <w:jc w:val="both"/>
      </w:pPr>
      <w:r>
        <w:rPr>
          <w:color w:val="000000"/>
        </w:rPr>
        <w:t>4. Analiza i ocena studium oraz planów przestrzennego zagospodarowania miasta.</w:t>
      </w:r>
    </w:p>
    <w:p w:rsidR="008753EC" w:rsidRDefault="008753EC" w:rsidP="004C290F">
      <w:pPr>
        <w:pStyle w:val="NormalnyWeb"/>
        <w:jc w:val="both"/>
      </w:pPr>
      <w:r>
        <w:rPr>
          <w:color w:val="000000"/>
        </w:rPr>
        <w:t>5. Analiza projektu i p</w:t>
      </w:r>
      <w:r w:rsidR="00BC16CD">
        <w:rPr>
          <w:color w:val="000000"/>
        </w:rPr>
        <w:t>lanów związanych z rewitalizacją</w:t>
      </w:r>
      <w:r>
        <w:rPr>
          <w:color w:val="000000"/>
        </w:rPr>
        <w:t xml:space="preserve"> Starego Rynku i Hali Targowej.</w:t>
      </w:r>
    </w:p>
    <w:p w:rsidR="00E32726" w:rsidRDefault="008753EC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6. Informacje Prezydenta Miasta na temat powstania i funkcjonowania Łomżyńskiego Obszaru </w:t>
      </w:r>
    </w:p>
    <w:p w:rsidR="008753EC" w:rsidRDefault="00E32726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    </w:t>
      </w:r>
      <w:r w:rsidR="008753EC">
        <w:rPr>
          <w:color w:val="000000"/>
        </w:rPr>
        <w:t>Funkcjonalnego.</w:t>
      </w:r>
    </w:p>
    <w:p w:rsidR="004C290F" w:rsidRDefault="004C290F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7. Informacja Prezydenta Miasta </w:t>
      </w:r>
      <w:proofErr w:type="spellStart"/>
      <w:r>
        <w:rPr>
          <w:color w:val="000000"/>
        </w:rPr>
        <w:t>nt</w:t>
      </w:r>
      <w:proofErr w:type="spellEnd"/>
      <w:r>
        <w:rPr>
          <w:color w:val="000000"/>
        </w:rPr>
        <w:t xml:space="preserve"> </w:t>
      </w:r>
      <w:r w:rsidR="00A83411">
        <w:rPr>
          <w:color w:val="000000"/>
        </w:rPr>
        <w:t xml:space="preserve"> projektu przebudowy węzła komunikacji na dworzec PKS  </w:t>
      </w:r>
    </w:p>
    <w:p w:rsidR="00A83411" w:rsidRDefault="004C290F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    </w:t>
      </w:r>
      <w:r w:rsidR="00A83411">
        <w:rPr>
          <w:color w:val="000000"/>
        </w:rPr>
        <w:t>i zarządzanie nim oraz  perspektywa zagospodarowania.</w:t>
      </w:r>
    </w:p>
    <w:p w:rsidR="00A83411" w:rsidRDefault="00A83411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8. Analiza funkcjonowania Parku Przemysłowego Łomża Sp. z o.o. – wyjazdowe posiedzenie </w:t>
      </w:r>
    </w:p>
    <w:p w:rsidR="00A83411" w:rsidRDefault="00A83411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  </w:t>
      </w:r>
      <w:r w:rsidR="004C290F">
        <w:rPr>
          <w:color w:val="000000"/>
        </w:rPr>
        <w:t xml:space="preserve">  </w:t>
      </w:r>
      <w:r>
        <w:rPr>
          <w:color w:val="000000"/>
        </w:rPr>
        <w:t>Komisji.</w:t>
      </w:r>
    </w:p>
    <w:p w:rsidR="004C290F" w:rsidRPr="00A83411" w:rsidRDefault="00175CCC" w:rsidP="004C290F">
      <w:pPr>
        <w:pStyle w:val="NormalnyWeb"/>
        <w:jc w:val="both"/>
        <w:rPr>
          <w:color w:val="000000"/>
        </w:rPr>
      </w:pPr>
      <w:r>
        <w:rPr>
          <w:color w:val="000000"/>
        </w:rPr>
        <w:t>9. Ocena</w:t>
      </w:r>
      <w:bookmarkStart w:id="0" w:name="_GoBack"/>
      <w:bookmarkEnd w:id="0"/>
      <w:r w:rsidR="004C290F">
        <w:rPr>
          <w:color w:val="000000"/>
        </w:rPr>
        <w:t xml:space="preserve"> funkcjonowania  Centrum Obsługi Inwestora UM w Łomży.</w:t>
      </w:r>
    </w:p>
    <w:p w:rsidR="00A83411" w:rsidRDefault="00A83411" w:rsidP="004C290F">
      <w:pPr>
        <w:pStyle w:val="NormalnyWeb"/>
        <w:jc w:val="both"/>
      </w:pPr>
      <w:r>
        <w:rPr>
          <w:color w:val="000000"/>
        </w:rPr>
        <w:t xml:space="preserve"> </w:t>
      </w:r>
    </w:p>
    <w:p w:rsidR="008753EC" w:rsidRDefault="008753EC" w:rsidP="008753EC">
      <w:pPr>
        <w:pStyle w:val="NormalnyWeb"/>
      </w:pPr>
      <w:r>
        <w:t> </w:t>
      </w:r>
    </w:p>
    <w:p w:rsidR="008753EC" w:rsidRPr="004C290F" w:rsidRDefault="008753EC" w:rsidP="008753EC">
      <w:pPr>
        <w:pStyle w:val="NormalnyWeb"/>
        <w:rPr>
          <w:b/>
        </w:rPr>
      </w:pPr>
      <w:r w:rsidRPr="004C290F">
        <w:rPr>
          <w:b/>
          <w:color w:val="000000"/>
        </w:rPr>
        <w:t>II Kwartał</w:t>
      </w:r>
    </w:p>
    <w:p w:rsidR="008753EC" w:rsidRDefault="008753EC" w:rsidP="008753EC">
      <w:pPr>
        <w:pStyle w:val="NormalnyWeb"/>
      </w:pPr>
      <w:r>
        <w:t> </w:t>
      </w:r>
    </w:p>
    <w:p w:rsidR="008753EC" w:rsidRDefault="008753EC" w:rsidP="008753EC">
      <w:pPr>
        <w:pStyle w:val="NormalnyWeb"/>
      </w:pPr>
      <w:r>
        <w:rPr>
          <w:color w:val="000000"/>
        </w:rPr>
        <w:t>1. Zaopinio</w:t>
      </w:r>
      <w:r w:rsidR="00BC16CD">
        <w:rPr>
          <w:color w:val="000000"/>
        </w:rPr>
        <w:t>wanie sprawozdania z wykonania budżetu m</w:t>
      </w:r>
      <w:r>
        <w:rPr>
          <w:color w:val="000000"/>
        </w:rPr>
        <w:t>iasta za 2014 rok.</w:t>
      </w:r>
    </w:p>
    <w:p w:rsidR="004C290F" w:rsidRDefault="004C290F" w:rsidP="008753EC">
      <w:pPr>
        <w:pStyle w:val="NormalnyWeb"/>
        <w:rPr>
          <w:color w:val="000000"/>
        </w:rPr>
      </w:pPr>
      <w:r>
        <w:rPr>
          <w:color w:val="000000"/>
        </w:rPr>
        <w:t xml:space="preserve">2. Informacja Prezydenta Miasta o </w:t>
      </w:r>
      <w:r w:rsidR="008753EC">
        <w:rPr>
          <w:color w:val="000000"/>
        </w:rPr>
        <w:t xml:space="preserve"> możliwości</w:t>
      </w:r>
      <w:r>
        <w:rPr>
          <w:color w:val="000000"/>
        </w:rPr>
        <w:t>ach</w:t>
      </w:r>
      <w:r w:rsidR="008753EC">
        <w:rPr>
          <w:color w:val="000000"/>
        </w:rPr>
        <w:t xml:space="preserve"> udziału lokalnych firm we wspólnych </w:t>
      </w:r>
    </w:p>
    <w:p w:rsidR="008753EC" w:rsidRPr="004C290F" w:rsidRDefault="004C290F" w:rsidP="008753EC">
      <w:pPr>
        <w:pStyle w:val="NormalnyWeb"/>
        <w:rPr>
          <w:color w:val="000000"/>
        </w:rPr>
      </w:pPr>
      <w:r>
        <w:rPr>
          <w:color w:val="000000"/>
        </w:rPr>
        <w:t xml:space="preserve">    </w:t>
      </w:r>
      <w:r w:rsidR="008753EC">
        <w:rPr>
          <w:color w:val="000000"/>
        </w:rPr>
        <w:t xml:space="preserve">inwestycjach sektora </w:t>
      </w:r>
      <w:r w:rsidR="00E32726">
        <w:rPr>
          <w:color w:val="000000"/>
        </w:rPr>
        <w:t xml:space="preserve"> publicznego </w:t>
      </w:r>
      <w:r w:rsidR="008753EC">
        <w:rPr>
          <w:color w:val="000000"/>
        </w:rPr>
        <w:t>i prywatnego.</w:t>
      </w:r>
    </w:p>
    <w:p w:rsidR="00E32726" w:rsidRDefault="008753EC" w:rsidP="008753EC">
      <w:pPr>
        <w:pStyle w:val="NormalnyWeb"/>
        <w:rPr>
          <w:color w:val="000000"/>
        </w:rPr>
      </w:pPr>
      <w:r>
        <w:rPr>
          <w:color w:val="000000"/>
        </w:rPr>
        <w:t xml:space="preserve">3. Przyjęcie informacji Prezydenta Miasta na temat wniosków złożonych przez miasto do </w:t>
      </w:r>
    </w:p>
    <w:p w:rsidR="008753EC" w:rsidRDefault="00E32726" w:rsidP="008753EC">
      <w:pPr>
        <w:pStyle w:val="NormalnyWeb"/>
      </w:pPr>
      <w:r>
        <w:rPr>
          <w:color w:val="000000"/>
        </w:rPr>
        <w:t xml:space="preserve">    </w:t>
      </w:r>
      <w:r w:rsidR="008753EC">
        <w:rPr>
          <w:color w:val="000000"/>
        </w:rPr>
        <w:t>funduszy zewnętrznych i programów operacyjnych.</w:t>
      </w:r>
    </w:p>
    <w:p w:rsidR="008753EC" w:rsidRDefault="00A83411" w:rsidP="008753EC">
      <w:pPr>
        <w:pStyle w:val="NormalnyWeb"/>
        <w:rPr>
          <w:color w:val="000000"/>
        </w:rPr>
      </w:pPr>
      <w:r>
        <w:rPr>
          <w:color w:val="000000"/>
        </w:rPr>
        <w:t>4</w:t>
      </w:r>
      <w:r w:rsidR="008753EC">
        <w:rPr>
          <w:color w:val="000000"/>
        </w:rPr>
        <w:t xml:space="preserve">. </w:t>
      </w:r>
      <w:r w:rsidR="004C290F">
        <w:rPr>
          <w:color w:val="000000"/>
        </w:rPr>
        <w:t xml:space="preserve">Informacja Prezydenta Miasta </w:t>
      </w:r>
      <w:proofErr w:type="spellStart"/>
      <w:r w:rsidR="004C290F">
        <w:rPr>
          <w:color w:val="000000"/>
        </w:rPr>
        <w:t>nt</w:t>
      </w:r>
      <w:proofErr w:type="spellEnd"/>
      <w:r w:rsidR="008753EC">
        <w:rPr>
          <w:color w:val="000000"/>
        </w:rPr>
        <w:t xml:space="preserve"> współpracy miasta z lokalnymi firmami.</w:t>
      </w:r>
    </w:p>
    <w:p w:rsidR="00A83411" w:rsidRDefault="00A83411" w:rsidP="008753EC">
      <w:pPr>
        <w:pStyle w:val="NormalnyWeb"/>
      </w:pPr>
      <w:r>
        <w:rPr>
          <w:color w:val="000000"/>
        </w:rPr>
        <w:t>5. Analiza funkcjonowania MPK – wyjazdowe posiedzenie Komisji.</w:t>
      </w:r>
    </w:p>
    <w:p w:rsidR="00E32726" w:rsidRDefault="008753EC" w:rsidP="00E32726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6. Przyjęcie propozycji wprowadzenia ulg oraz programu wsparcia dla firm z terenu miasta </w:t>
      </w:r>
    </w:p>
    <w:p w:rsidR="008753EC" w:rsidRDefault="00E32726" w:rsidP="00E32726">
      <w:pPr>
        <w:pStyle w:val="NormalnyWeb"/>
        <w:jc w:val="both"/>
      </w:pPr>
      <w:r>
        <w:rPr>
          <w:color w:val="000000"/>
        </w:rPr>
        <w:t xml:space="preserve">    </w:t>
      </w:r>
      <w:r w:rsidR="008753EC">
        <w:rPr>
          <w:color w:val="000000"/>
        </w:rPr>
        <w:t>Łomży.</w:t>
      </w:r>
    </w:p>
    <w:p w:rsidR="00E32726" w:rsidRPr="004C290F" w:rsidRDefault="004C290F" w:rsidP="00E32726">
      <w:pPr>
        <w:pStyle w:val="NormalnyWeb"/>
        <w:rPr>
          <w:rStyle w:val="Uwydatnienie"/>
          <w:i w:val="0"/>
          <w:iCs w:val="0"/>
          <w:color w:val="000000"/>
        </w:rPr>
      </w:pPr>
      <w:r>
        <w:rPr>
          <w:color w:val="000000"/>
        </w:rPr>
        <w:t xml:space="preserve">7. Informacja Prezydenta Miasta </w:t>
      </w:r>
      <w:proofErr w:type="spellStart"/>
      <w:r>
        <w:rPr>
          <w:color w:val="000000"/>
        </w:rPr>
        <w:t>nt</w:t>
      </w:r>
      <w:proofErr w:type="spellEnd"/>
      <w:r>
        <w:rPr>
          <w:color w:val="000000"/>
        </w:rPr>
        <w:t xml:space="preserve"> możliwości rozwoju połączeń kolejowych miasta Łomży</w:t>
      </w:r>
      <w:r w:rsidR="008753EC">
        <w:rPr>
          <w:color w:val="000000"/>
        </w:rPr>
        <w:t>.</w:t>
      </w:r>
      <w:r w:rsidR="008753EC">
        <w:rPr>
          <w:color w:val="000000"/>
        </w:rPr>
        <w:br/>
        <w:t>8. I</w:t>
      </w:r>
      <w:r w:rsidR="008753EC">
        <w:rPr>
          <w:rStyle w:val="Uwydatnienie"/>
          <w:i w:val="0"/>
          <w:iCs w:val="0"/>
          <w:color w:val="000000"/>
          <w:bdr w:val="none" w:sz="0" w:space="0" w:color="auto" w:frame="1"/>
        </w:rPr>
        <w:t xml:space="preserve">nformacja w sprawie budowy drogi ekspresowej nr S61 z obwodnicą Łomży oraz </w:t>
      </w:r>
    </w:p>
    <w:p w:rsidR="00E32726" w:rsidRDefault="00E32726" w:rsidP="00E32726">
      <w:pPr>
        <w:pStyle w:val="NormalnyWeb"/>
        <w:rPr>
          <w:rStyle w:val="Uwydatnienie"/>
          <w:i w:val="0"/>
          <w:iCs w:val="0"/>
          <w:color w:val="000000"/>
          <w:bdr w:val="none" w:sz="0" w:space="0" w:color="auto" w:frame="1"/>
        </w:rPr>
      </w:pPr>
      <w:r>
        <w:rPr>
          <w:rStyle w:val="Uwydatnienie"/>
          <w:i w:val="0"/>
          <w:iCs w:val="0"/>
          <w:color w:val="000000"/>
          <w:bdr w:val="none" w:sz="0" w:space="0" w:color="auto" w:frame="1"/>
        </w:rPr>
        <w:t xml:space="preserve">    możliwości</w:t>
      </w:r>
      <w:r>
        <w:rPr>
          <w:color w:val="000000"/>
          <w:bdr w:val="none" w:sz="0" w:space="0" w:color="auto" w:frame="1"/>
        </w:rPr>
        <w:t xml:space="preserve"> </w:t>
      </w:r>
      <w:r w:rsidR="008753EC">
        <w:rPr>
          <w:rStyle w:val="Uwydatnienie"/>
          <w:i w:val="0"/>
          <w:iCs w:val="0"/>
          <w:color w:val="000000"/>
          <w:bdr w:val="none" w:sz="0" w:space="0" w:color="auto" w:frame="1"/>
        </w:rPr>
        <w:t xml:space="preserve">zaprojektowania mostu drogowo - kolejowego przez Narew w ciągu </w:t>
      </w:r>
    </w:p>
    <w:p w:rsidR="008753EC" w:rsidRDefault="00E32726" w:rsidP="00E32726">
      <w:pPr>
        <w:pStyle w:val="NormalnyWeb"/>
        <w:jc w:val="both"/>
      </w:pPr>
      <w:r>
        <w:rPr>
          <w:rStyle w:val="Uwydatnienie"/>
          <w:i w:val="0"/>
          <w:iCs w:val="0"/>
          <w:color w:val="000000"/>
          <w:bdr w:val="none" w:sz="0" w:space="0" w:color="auto" w:frame="1"/>
        </w:rPr>
        <w:t xml:space="preserve">    </w:t>
      </w:r>
      <w:r w:rsidR="008753EC">
        <w:rPr>
          <w:rStyle w:val="Uwydatnienie"/>
          <w:i w:val="0"/>
          <w:iCs w:val="0"/>
          <w:color w:val="000000"/>
          <w:bdr w:val="none" w:sz="0" w:space="0" w:color="auto" w:frame="1"/>
        </w:rPr>
        <w:t>obwodnicy Łomży. </w:t>
      </w:r>
    </w:p>
    <w:p w:rsidR="008753EC" w:rsidRDefault="008753EC" w:rsidP="008753EC">
      <w:pPr>
        <w:pStyle w:val="NormalnyWeb"/>
      </w:pPr>
      <w:r>
        <w:t> </w:t>
      </w:r>
    </w:p>
    <w:p w:rsidR="008753EC" w:rsidRPr="004C290F" w:rsidRDefault="008753EC" w:rsidP="008753EC">
      <w:pPr>
        <w:pStyle w:val="NormalnyWeb"/>
        <w:rPr>
          <w:b/>
        </w:rPr>
      </w:pPr>
      <w:r w:rsidRPr="004C290F">
        <w:rPr>
          <w:b/>
          <w:color w:val="000000"/>
        </w:rPr>
        <w:t>III Kwartał</w:t>
      </w:r>
    </w:p>
    <w:p w:rsidR="008753EC" w:rsidRDefault="008753EC" w:rsidP="008753EC">
      <w:pPr>
        <w:pStyle w:val="NormalnyWeb"/>
      </w:pPr>
      <w:r>
        <w:t> </w:t>
      </w:r>
    </w:p>
    <w:p w:rsidR="008753EC" w:rsidRDefault="008753EC" w:rsidP="008753EC">
      <w:pPr>
        <w:pStyle w:val="NormalnyWeb"/>
      </w:pPr>
      <w:r>
        <w:rPr>
          <w:color w:val="000000"/>
        </w:rPr>
        <w:t>1. Analiza działań promocyjnych miasta za I półrocze 2015 roku.</w:t>
      </w:r>
    </w:p>
    <w:p w:rsidR="008753EC" w:rsidRDefault="008753EC" w:rsidP="008753EC">
      <w:pPr>
        <w:pStyle w:val="NormalnyWeb"/>
      </w:pPr>
      <w:r>
        <w:rPr>
          <w:color w:val="000000"/>
        </w:rPr>
        <w:t>2. Analiza wykonania budżetu miasta za I półrocze 2015 roku.</w:t>
      </w:r>
    </w:p>
    <w:p w:rsidR="00E32726" w:rsidRDefault="008753EC" w:rsidP="008753EC">
      <w:pPr>
        <w:pStyle w:val="NormalnyWeb"/>
        <w:rPr>
          <w:color w:val="000000"/>
        </w:rPr>
      </w:pPr>
      <w:r>
        <w:rPr>
          <w:color w:val="000000"/>
        </w:rPr>
        <w:t xml:space="preserve">3. Przyjęcie informacji Prezydenta Miasta na temat działań miasta mających na celu </w:t>
      </w:r>
    </w:p>
    <w:p w:rsidR="008753EC" w:rsidRDefault="00E32726" w:rsidP="008753EC">
      <w:pPr>
        <w:pStyle w:val="NormalnyWeb"/>
      </w:pPr>
      <w:r>
        <w:rPr>
          <w:color w:val="000000"/>
        </w:rPr>
        <w:t xml:space="preserve">    </w:t>
      </w:r>
      <w:r w:rsidR="008753EC">
        <w:rPr>
          <w:color w:val="000000"/>
        </w:rPr>
        <w:t>tworzenie warunków do inwestowania i pozyskiwania inwestorów.</w:t>
      </w:r>
    </w:p>
    <w:p w:rsidR="008753EC" w:rsidRDefault="008753EC" w:rsidP="008753EC">
      <w:pPr>
        <w:pStyle w:val="NormalnyWeb"/>
      </w:pPr>
      <w:r>
        <w:rPr>
          <w:color w:val="000000"/>
        </w:rPr>
        <w:lastRenderedPageBreak/>
        <w:t xml:space="preserve">4. Zaopiniowanie polityki </w:t>
      </w:r>
      <w:proofErr w:type="spellStart"/>
      <w:r>
        <w:rPr>
          <w:color w:val="000000"/>
        </w:rPr>
        <w:t>społeczno</w:t>
      </w:r>
      <w:proofErr w:type="spellEnd"/>
      <w:r w:rsidR="00E32726">
        <w:rPr>
          <w:color w:val="000000"/>
        </w:rPr>
        <w:t xml:space="preserve"> - </w:t>
      </w:r>
      <w:r>
        <w:rPr>
          <w:color w:val="000000"/>
        </w:rPr>
        <w:t xml:space="preserve"> gospodarczej miasta na 2016 rok.</w:t>
      </w:r>
    </w:p>
    <w:p w:rsidR="008753EC" w:rsidRDefault="008753EC" w:rsidP="008753EC">
      <w:pPr>
        <w:pStyle w:val="NormalnyWeb"/>
      </w:pPr>
      <w:r>
        <w:t> </w:t>
      </w:r>
    </w:p>
    <w:p w:rsidR="008753EC" w:rsidRPr="004C290F" w:rsidRDefault="008753EC" w:rsidP="008753EC">
      <w:pPr>
        <w:pStyle w:val="NormalnyWeb"/>
        <w:rPr>
          <w:b/>
        </w:rPr>
      </w:pPr>
      <w:r w:rsidRPr="004C290F">
        <w:rPr>
          <w:b/>
          <w:color w:val="000000"/>
        </w:rPr>
        <w:t>IV Kwartał</w:t>
      </w:r>
    </w:p>
    <w:p w:rsidR="008753EC" w:rsidRDefault="008753EC" w:rsidP="008753EC">
      <w:pPr>
        <w:pStyle w:val="NormalnyWeb"/>
      </w:pPr>
      <w:r>
        <w:t> </w:t>
      </w:r>
    </w:p>
    <w:p w:rsidR="008753EC" w:rsidRPr="004C290F" w:rsidRDefault="004C290F" w:rsidP="008753EC">
      <w:pPr>
        <w:pStyle w:val="NormalnyWeb"/>
      </w:pPr>
      <w:r>
        <w:rPr>
          <w:color w:val="000000"/>
        </w:rPr>
        <w:t>1. Przyjęcie informacji P</w:t>
      </w:r>
      <w:r w:rsidR="008753EC">
        <w:rPr>
          <w:color w:val="000000"/>
        </w:rPr>
        <w:t>rezydenta na temat realizacji MPZP miasta Łomża za 2015 rok.</w:t>
      </w:r>
    </w:p>
    <w:p w:rsidR="008753EC" w:rsidRDefault="00D676A4" w:rsidP="008753EC">
      <w:pPr>
        <w:pStyle w:val="NormalnyWeb"/>
      </w:pPr>
      <w:r>
        <w:rPr>
          <w:color w:val="000000"/>
        </w:rPr>
        <w:t>2</w:t>
      </w:r>
      <w:r w:rsidR="008753EC">
        <w:rPr>
          <w:color w:val="000000"/>
        </w:rPr>
        <w:t>. Analiza projektu budżetu miasta na 2016 rok.</w:t>
      </w:r>
      <w:r w:rsidR="008753EC">
        <w:t> </w:t>
      </w:r>
    </w:p>
    <w:p w:rsidR="008753EC" w:rsidRDefault="00D676A4" w:rsidP="008753EC">
      <w:pPr>
        <w:pStyle w:val="NormalnyWeb"/>
        <w:rPr>
          <w:color w:val="000000"/>
        </w:rPr>
      </w:pPr>
      <w:r>
        <w:rPr>
          <w:color w:val="000000"/>
        </w:rPr>
        <w:t>3</w:t>
      </w:r>
      <w:r w:rsidR="008753EC">
        <w:rPr>
          <w:color w:val="000000"/>
        </w:rPr>
        <w:t>. Zaopiniowanie projektu budżetu miasta na 2016 rok.</w:t>
      </w:r>
    </w:p>
    <w:p w:rsidR="004C290F" w:rsidRDefault="00D676A4" w:rsidP="008753EC">
      <w:pPr>
        <w:pStyle w:val="NormalnyWeb"/>
      </w:pPr>
      <w:r>
        <w:rPr>
          <w:color w:val="000000"/>
        </w:rPr>
        <w:t>4</w:t>
      </w:r>
      <w:r w:rsidR="004C290F">
        <w:rPr>
          <w:color w:val="000000"/>
        </w:rPr>
        <w:t>. Przyjęcie planu pracy Komisji na 2016 rok.</w:t>
      </w:r>
    </w:p>
    <w:p w:rsidR="00243E82" w:rsidRDefault="00243E82"/>
    <w:p w:rsidR="00E32726" w:rsidRDefault="00E32726"/>
    <w:p w:rsidR="00E32726" w:rsidRDefault="00E32726"/>
    <w:p w:rsidR="00E32726" w:rsidRDefault="00E32726" w:rsidP="00E3272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</w:t>
      </w:r>
    </w:p>
    <w:p w:rsidR="00E32726" w:rsidRDefault="00E32726" w:rsidP="00E3272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Komisji Rozwoju, Przedsiębiorczości</w:t>
      </w:r>
    </w:p>
    <w:p w:rsidR="00E32726" w:rsidRDefault="00E32726" w:rsidP="00E3272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Zagospodarowania Przestrzennego</w:t>
      </w:r>
    </w:p>
    <w:p w:rsidR="00E32726" w:rsidRDefault="00E32726" w:rsidP="00E32726">
      <w:pPr>
        <w:pStyle w:val="Bezodstpw"/>
      </w:pPr>
    </w:p>
    <w:p w:rsidR="00E32726" w:rsidRDefault="00E32726" w:rsidP="00E3272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Andrzej Modzelewski</w:t>
      </w:r>
    </w:p>
    <w:sectPr w:rsidR="00E3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EC"/>
    <w:rsid w:val="00175CCC"/>
    <w:rsid w:val="00243E82"/>
    <w:rsid w:val="0026446D"/>
    <w:rsid w:val="004C290F"/>
    <w:rsid w:val="008753EC"/>
    <w:rsid w:val="00A53AC5"/>
    <w:rsid w:val="00A83411"/>
    <w:rsid w:val="00BC16CD"/>
    <w:rsid w:val="00BE1C57"/>
    <w:rsid w:val="00D676A4"/>
    <w:rsid w:val="00E32726"/>
    <w:rsid w:val="00F06648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A5D5-9842-4CD5-919B-528F2E66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3EC"/>
    <w:rPr>
      <w:b/>
      <w:bCs/>
    </w:rPr>
  </w:style>
  <w:style w:type="character" w:styleId="Uwydatnienie">
    <w:name w:val="Emphasis"/>
    <w:basedOn w:val="Domylnaczcionkaakapitu"/>
    <w:uiPriority w:val="20"/>
    <w:qFormat/>
    <w:rsid w:val="008753E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2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E327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J.Zawisniewska</dc:creator>
  <cp:keywords/>
  <dc:description/>
  <cp:lastModifiedBy>J.Zawisniewska</cp:lastModifiedBy>
  <cp:revision>14</cp:revision>
  <cp:lastPrinted>2015-01-13T07:41:00Z</cp:lastPrinted>
  <dcterms:created xsi:type="dcterms:W3CDTF">2015-01-08T14:27:00Z</dcterms:created>
  <dcterms:modified xsi:type="dcterms:W3CDTF">2015-01-13T07:52:00Z</dcterms:modified>
</cp:coreProperties>
</file>