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67" w:rsidRPr="00162E16" w:rsidRDefault="006E1867" w:rsidP="006E1867">
      <w:pPr>
        <w:spacing w:before="240"/>
        <w:jc w:val="both"/>
        <w:rPr>
          <w:color w:val="000000"/>
          <w:sz w:val="24"/>
          <w:szCs w:val="24"/>
        </w:rPr>
      </w:pPr>
    </w:p>
    <w:p w:rsidR="006E1867" w:rsidRPr="00162E16" w:rsidRDefault="006E1867" w:rsidP="006E1867">
      <w:pPr>
        <w:ind w:left="7080"/>
        <w:rPr>
          <w:b/>
          <w:color w:val="000000"/>
          <w:sz w:val="24"/>
          <w:szCs w:val="24"/>
        </w:rPr>
      </w:pPr>
      <w:r w:rsidRPr="00162E16">
        <w:rPr>
          <w:b/>
          <w:color w:val="000000"/>
          <w:sz w:val="24"/>
          <w:szCs w:val="24"/>
        </w:rPr>
        <w:t>Załącznik nr 1</w:t>
      </w:r>
    </w:p>
    <w:p w:rsidR="006E1867" w:rsidRPr="00162E16" w:rsidRDefault="006E1867" w:rsidP="006E1867">
      <w:pPr>
        <w:ind w:left="7080"/>
        <w:rPr>
          <w:color w:val="000000"/>
          <w:sz w:val="24"/>
          <w:szCs w:val="24"/>
        </w:rPr>
      </w:pPr>
    </w:p>
    <w:p w:rsidR="006E1867" w:rsidRPr="00162E16" w:rsidRDefault="006E1867" w:rsidP="006E1867">
      <w:pPr>
        <w:jc w:val="center"/>
        <w:rPr>
          <w:b/>
          <w:color w:val="000000"/>
          <w:sz w:val="24"/>
          <w:szCs w:val="24"/>
        </w:rPr>
      </w:pPr>
      <w:r w:rsidRPr="00162E16">
        <w:rPr>
          <w:b/>
          <w:color w:val="000000"/>
          <w:sz w:val="24"/>
          <w:szCs w:val="24"/>
        </w:rPr>
        <w:t xml:space="preserve">Lokalizacja i harmonogram pracy </w:t>
      </w:r>
    </w:p>
    <w:p w:rsidR="006E1867" w:rsidRPr="00162E16" w:rsidRDefault="006E1867" w:rsidP="006E1867">
      <w:pPr>
        <w:jc w:val="center"/>
        <w:rPr>
          <w:b/>
          <w:color w:val="000000"/>
          <w:sz w:val="24"/>
          <w:szCs w:val="24"/>
        </w:rPr>
      </w:pPr>
      <w:r w:rsidRPr="00162E16">
        <w:rPr>
          <w:b/>
          <w:color w:val="000000"/>
          <w:sz w:val="24"/>
          <w:szCs w:val="24"/>
        </w:rPr>
        <w:t xml:space="preserve">poszczególnych punktów udzielania nieodpłatnej pomocy prawnej </w:t>
      </w:r>
    </w:p>
    <w:p w:rsidR="006E1867" w:rsidRPr="00162E16" w:rsidRDefault="003E63B5" w:rsidP="006E186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</w:t>
      </w:r>
      <w:r w:rsidR="006E1867" w:rsidRPr="00162E16">
        <w:rPr>
          <w:b/>
          <w:color w:val="000000"/>
          <w:sz w:val="24"/>
          <w:szCs w:val="24"/>
        </w:rPr>
        <w:t>mieście na</w:t>
      </w:r>
      <w:r>
        <w:rPr>
          <w:b/>
          <w:color w:val="000000"/>
          <w:sz w:val="24"/>
          <w:szCs w:val="24"/>
        </w:rPr>
        <w:t xml:space="preserve"> prawach powiatu Łomża</w:t>
      </w:r>
      <w:r w:rsidR="006E1867" w:rsidRPr="00162E16">
        <w:rPr>
          <w:b/>
          <w:color w:val="000000"/>
          <w:sz w:val="24"/>
          <w:szCs w:val="24"/>
        </w:rPr>
        <w:t xml:space="preserve">           .</w:t>
      </w:r>
    </w:p>
    <w:p w:rsidR="006E1867" w:rsidRPr="00162E16" w:rsidRDefault="006E1867" w:rsidP="006E1867">
      <w:pPr>
        <w:jc w:val="center"/>
        <w:rPr>
          <w:color w:val="000000"/>
          <w:sz w:val="16"/>
          <w:szCs w:val="16"/>
        </w:rPr>
      </w:pPr>
      <w:r w:rsidRPr="00162E16">
        <w:rPr>
          <w:color w:val="000000"/>
          <w:sz w:val="16"/>
          <w:szCs w:val="16"/>
        </w:rPr>
        <w:t xml:space="preserve">                                                            (nazwa)</w:t>
      </w:r>
    </w:p>
    <w:p w:rsidR="006E1867" w:rsidRPr="00162E16" w:rsidRDefault="006E1867" w:rsidP="006E1867">
      <w:pPr>
        <w:rPr>
          <w:rFonts w:ascii="Calibri" w:hAnsi="Calibri"/>
          <w:color w:val="00000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306"/>
        <w:gridCol w:w="1380"/>
        <w:gridCol w:w="1105"/>
        <w:gridCol w:w="235"/>
        <w:gridCol w:w="1183"/>
        <w:gridCol w:w="235"/>
        <w:gridCol w:w="1211"/>
        <w:gridCol w:w="1276"/>
      </w:tblGrid>
      <w:tr w:rsidR="006E1867" w:rsidRPr="00162E16" w:rsidTr="003E63B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E16">
              <w:rPr>
                <w:b/>
                <w:color w:val="000000"/>
                <w:sz w:val="24"/>
                <w:szCs w:val="24"/>
              </w:rPr>
              <w:t>l.p.</w:t>
            </w:r>
          </w:p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E16">
              <w:rPr>
                <w:b/>
                <w:color w:val="000000"/>
                <w:sz w:val="24"/>
                <w:szCs w:val="24"/>
              </w:rPr>
              <w:t>Lokalizacja punktu NPP/adres</w:t>
            </w:r>
          </w:p>
        </w:tc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E16">
              <w:rPr>
                <w:b/>
                <w:color w:val="000000"/>
                <w:sz w:val="24"/>
                <w:szCs w:val="24"/>
              </w:rPr>
              <w:t>Godziny  pracy punktu NPP</w:t>
            </w:r>
          </w:p>
          <w:p w:rsidR="006E1867" w:rsidRPr="00162E16" w:rsidRDefault="006E1867" w:rsidP="00935F30">
            <w:pPr>
              <w:tabs>
                <w:tab w:val="left" w:pos="4455"/>
                <w:tab w:val="left" w:pos="5115"/>
              </w:tabs>
              <w:ind w:left="-68" w:firstLine="68"/>
              <w:rPr>
                <w:b/>
                <w:color w:val="000000"/>
                <w:sz w:val="24"/>
                <w:szCs w:val="24"/>
              </w:rPr>
            </w:pPr>
            <w:r w:rsidRPr="00162E16"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6E1867" w:rsidRPr="00162E16" w:rsidTr="003E63B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67" w:rsidRPr="00162E16" w:rsidRDefault="006E1867" w:rsidP="00935F30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67" w:rsidRPr="00162E16" w:rsidRDefault="006E1867" w:rsidP="00935F30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E16">
              <w:rPr>
                <w:b/>
                <w:color w:val="000000"/>
                <w:sz w:val="24"/>
                <w:szCs w:val="24"/>
              </w:rPr>
              <w:t>Pn.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62E16">
              <w:rPr>
                <w:b/>
                <w:color w:val="000000"/>
                <w:sz w:val="24"/>
                <w:szCs w:val="24"/>
              </w:rPr>
              <w:t>Wt</w:t>
            </w:r>
            <w:proofErr w:type="spellEnd"/>
            <w:r w:rsidRPr="00162E16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62E16">
              <w:rPr>
                <w:b/>
                <w:color w:val="000000"/>
                <w:sz w:val="24"/>
                <w:szCs w:val="24"/>
              </w:rPr>
              <w:t>Śr</w:t>
            </w:r>
            <w:proofErr w:type="spellEnd"/>
            <w:r w:rsidRPr="00162E16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E16">
              <w:rPr>
                <w:b/>
                <w:color w:val="000000"/>
                <w:sz w:val="24"/>
                <w:szCs w:val="24"/>
              </w:rPr>
              <w:t>Cz.</w:t>
            </w:r>
          </w:p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1867" w:rsidRPr="00162E16" w:rsidRDefault="006E1867" w:rsidP="00935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E16">
              <w:rPr>
                <w:b/>
                <w:color w:val="000000"/>
                <w:sz w:val="24"/>
                <w:szCs w:val="24"/>
              </w:rPr>
              <w:t>Pt.</w:t>
            </w:r>
          </w:p>
          <w:p w:rsidR="006E1867" w:rsidRPr="00162E16" w:rsidRDefault="006E1867" w:rsidP="00935F30">
            <w:pPr>
              <w:ind w:left="461" w:right="153" w:hanging="46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1867" w:rsidRPr="00162E16" w:rsidTr="003E63B5">
        <w:trPr>
          <w:trHeight w:val="90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1867" w:rsidRPr="00162E16" w:rsidRDefault="006E1867" w:rsidP="00935F30">
            <w:pPr>
              <w:rPr>
                <w:color w:val="000000"/>
                <w:sz w:val="24"/>
                <w:szCs w:val="24"/>
              </w:rPr>
            </w:pPr>
          </w:p>
        </w:tc>
      </w:tr>
      <w:tr w:rsidR="006E1867" w:rsidRPr="00162E16" w:rsidTr="003E63B5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1867" w:rsidRPr="00162E16" w:rsidRDefault="006E1867" w:rsidP="006E1867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62E16">
              <w:rPr>
                <w:b/>
                <w:color w:val="000000"/>
                <w:sz w:val="24"/>
                <w:szCs w:val="24"/>
              </w:rPr>
              <w:t xml:space="preserve">Punkty prowadzone na podst. art. 5 ustawy o </w:t>
            </w:r>
            <w:proofErr w:type="spellStart"/>
            <w:r w:rsidRPr="00162E16">
              <w:rPr>
                <w:b/>
                <w:color w:val="000000"/>
                <w:sz w:val="24"/>
                <w:szCs w:val="24"/>
              </w:rPr>
              <w:t>npp</w:t>
            </w:r>
            <w:proofErr w:type="spellEnd"/>
          </w:p>
        </w:tc>
      </w:tr>
      <w:tr w:rsidR="006E1867" w:rsidRPr="00162E16" w:rsidTr="003E63B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162E16" w:rsidRDefault="006E1867" w:rsidP="00935F30">
            <w:pPr>
              <w:rPr>
                <w:color w:val="000000"/>
                <w:sz w:val="24"/>
                <w:szCs w:val="24"/>
              </w:rPr>
            </w:pPr>
            <w:r w:rsidRPr="00162E1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5" w:rsidRDefault="003E63B5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MOPS ŁOMZA</w:t>
            </w:r>
          </w:p>
          <w:p w:rsidR="006E1867" w:rsidRDefault="003E63B5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ul Dworna 23B</w:t>
            </w:r>
          </w:p>
          <w:p w:rsidR="00EB692B" w:rsidRDefault="00EB692B" w:rsidP="00935F30">
            <w:pPr>
              <w:rPr>
                <w:color w:val="000000"/>
                <w:sz w:val="24"/>
                <w:szCs w:val="24"/>
              </w:rPr>
            </w:pPr>
          </w:p>
          <w:p w:rsidR="00EB692B" w:rsidRDefault="00EB692B" w:rsidP="00935F30">
            <w:pPr>
              <w:rPr>
                <w:color w:val="000000"/>
                <w:sz w:val="24"/>
                <w:szCs w:val="24"/>
              </w:rPr>
            </w:pPr>
          </w:p>
          <w:p w:rsidR="00EB692B" w:rsidRPr="00162E16" w:rsidRDefault="00EB692B" w:rsidP="00935F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162E16" w:rsidRDefault="00BD218A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14.45</w:t>
            </w:r>
            <w:r w:rsidR="003E63B5">
              <w:rPr>
                <w:color w:val="000000"/>
                <w:sz w:val="24"/>
                <w:szCs w:val="24"/>
              </w:rPr>
              <w:t>-19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162E16" w:rsidRDefault="00BD218A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14.45</w:t>
            </w:r>
            <w:r w:rsidR="003E63B5">
              <w:rPr>
                <w:color w:val="000000"/>
                <w:sz w:val="24"/>
                <w:szCs w:val="24"/>
              </w:rPr>
              <w:t>-19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162E16" w:rsidRDefault="00BD218A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14.45</w:t>
            </w:r>
            <w:r w:rsidR="003E63B5">
              <w:rPr>
                <w:color w:val="000000"/>
                <w:sz w:val="24"/>
                <w:szCs w:val="24"/>
              </w:rPr>
              <w:t>-19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162E16" w:rsidRDefault="003E63B5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162E16" w:rsidRDefault="003E63B5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15-19</w:t>
            </w:r>
          </w:p>
        </w:tc>
      </w:tr>
      <w:tr w:rsidR="006E1867" w:rsidRPr="00162E16" w:rsidTr="003E63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162E16" w:rsidRDefault="006E1867" w:rsidP="00935F30">
            <w:pPr>
              <w:rPr>
                <w:color w:val="000000"/>
                <w:sz w:val="24"/>
                <w:szCs w:val="24"/>
              </w:rPr>
            </w:pPr>
            <w:r w:rsidRPr="00162E1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Default="006C3A35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SZKOŁA PODSTAWOWA NR1  ul</w:t>
            </w:r>
            <w:r w:rsidR="003E63B5">
              <w:rPr>
                <w:color w:val="000000"/>
                <w:sz w:val="24"/>
                <w:szCs w:val="24"/>
              </w:rPr>
              <w:t xml:space="preserve"> Reymonta 9</w:t>
            </w:r>
          </w:p>
          <w:p w:rsidR="00EB692B" w:rsidRDefault="00EB692B" w:rsidP="00935F30">
            <w:pPr>
              <w:rPr>
                <w:color w:val="000000"/>
                <w:sz w:val="24"/>
                <w:szCs w:val="24"/>
              </w:rPr>
            </w:pPr>
          </w:p>
          <w:p w:rsidR="00EB692B" w:rsidRDefault="00EB692B" w:rsidP="00935F30">
            <w:pPr>
              <w:rPr>
                <w:color w:val="000000"/>
                <w:sz w:val="24"/>
                <w:szCs w:val="24"/>
              </w:rPr>
            </w:pPr>
          </w:p>
          <w:p w:rsidR="00EB692B" w:rsidRPr="00162E16" w:rsidRDefault="00EB692B" w:rsidP="00935F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162E16" w:rsidRDefault="003E63B5" w:rsidP="00935F30">
            <w:pPr>
              <w:ind w:left="-210" w:firstLine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162E16" w:rsidRDefault="003E63B5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9-13</w:t>
            </w:r>
            <w:r w:rsidR="00BD218A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162E16" w:rsidRDefault="003E63B5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162E16" w:rsidRDefault="003E63B5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9-13</w:t>
            </w:r>
            <w:r w:rsidR="00BD218A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7" w:rsidRPr="00162E16" w:rsidRDefault="003E63B5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8-12</w:t>
            </w:r>
            <w:r w:rsidR="00BD218A">
              <w:rPr>
                <w:color w:val="000000"/>
                <w:sz w:val="24"/>
                <w:szCs w:val="24"/>
              </w:rPr>
              <w:t>.15</w:t>
            </w:r>
          </w:p>
        </w:tc>
      </w:tr>
      <w:tr w:rsidR="006E1867" w:rsidRPr="00162E16" w:rsidTr="003E63B5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1867" w:rsidRPr="00162E16" w:rsidRDefault="006E1867" w:rsidP="006E1867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62E16">
              <w:rPr>
                <w:b/>
                <w:color w:val="000000"/>
                <w:sz w:val="24"/>
                <w:szCs w:val="24"/>
              </w:rPr>
              <w:t xml:space="preserve">Punkty prowadzone na podst. art. 11 ustawy o </w:t>
            </w:r>
            <w:proofErr w:type="spellStart"/>
            <w:r w:rsidRPr="00162E16">
              <w:rPr>
                <w:b/>
                <w:color w:val="000000"/>
                <w:sz w:val="24"/>
                <w:szCs w:val="24"/>
              </w:rPr>
              <w:t>npp</w:t>
            </w:r>
            <w:proofErr w:type="spellEnd"/>
          </w:p>
        </w:tc>
      </w:tr>
      <w:tr w:rsidR="003E63B5" w:rsidRPr="00162E16" w:rsidTr="006C3A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5" w:rsidRPr="00162E16" w:rsidRDefault="003E63B5" w:rsidP="00935F30">
            <w:pPr>
              <w:rPr>
                <w:color w:val="000000"/>
                <w:sz w:val="24"/>
                <w:szCs w:val="24"/>
              </w:rPr>
            </w:pPr>
            <w:r w:rsidRPr="00162E1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5" w:rsidRDefault="003E63B5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Budynek przy </w:t>
            </w:r>
          </w:p>
          <w:p w:rsidR="003E63B5" w:rsidRDefault="003E63B5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 Nowej 2 lok 308</w:t>
            </w:r>
          </w:p>
          <w:p w:rsidR="00EB692B" w:rsidRDefault="00EB692B" w:rsidP="00935F30">
            <w:pPr>
              <w:rPr>
                <w:color w:val="000000"/>
                <w:sz w:val="24"/>
                <w:szCs w:val="24"/>
              </w:rPr>
            </w:pPr>
          </w:p>
          <w:p w:rsidR="00EB692B" w:rsidRDefault="00EB692B" w:rsidP="00935F30">
            <w:pPr>
              <w:rPr>
                <w:color w:val="000000"/>
                <w:sz w:val="24"/>
                <w:szCs w:val="24"/>
              </w:rPr>
            </w:pPr>
          </w:p>
          <w:p w:rsidR="00EB692B" w:rsidRPr="00162E16" w:rsidRDefault="00EB692B" w:rsidP="00935F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5" w:rsidRPr="00162E16" w:rsidRDefault="006C3A35" w:rsidP="0093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13,30-1</w:t>
            </w:r>
            <w:r w:rsidR="00BD218A">
              <w:rPr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5" w:rsidRPr="006C3A35" w:rsidRDefault="006C3A35">
            <w:pPr>
              <w:rPr>
                <w:sz w:val="24"/>
                <w:szCs w:val="24"/>
              </w:rPr>
            </w:pPr>
            <w:r w:rsidRPr="006C3A35">
              <w:rPr>
                <w:sz w:val="24"/>
                <w:szCs w:val="24"/>
              </w:rPr>
              <w:t>9-13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5" w:rsidRDefault="006C3A35">
            <w:r>
              <w:rPr>
                <w:color w:val="000000"/>
                <w:sz w:val="24"/>
                <w:szCs w:val="24"/>
              </w:rPr>
              <w:t>13,30-17,30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5" w:rsidRDefault="006C3A35">
            <w:r>
              <w:rPr>
                <w:color w:val="000000"/>
                <w:sz w:val="24"/>
                <w:szCs w:val="24"/>
              </w:rPr>
              <w:t>13,30-17,</w:t>
            </w:r>
            <w:r w:rsidR="00BD218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5" w:rsidRPr="006C3A35" w:rsidRDefault="006C3A35">
            <w:pPr>
              <w:rPr>
                <w:sz w:val="24"/>
                <w:szCs w:val="24"/>
              </w:rPr>
            </w:pPr>
            <w:r w:rsidRPr="006C3A35">
              <w:rPr>
                <w:sz w:val="24"/>
                <w:szCs w:val="24"/>
              </w:rPr>
              <w:t>9-13</w:t>
            </w:r>
          </w:p>
        </w:tc>
      </w:tr>
    </w:tbl>
    <w:p w:rsidR="006E1867" w:rsidRPr="00162E16" w:rsidRDefault="006E1867" w:rsidP="006E1867">
      <w:pPr>
        <w:rPr>
          <w:rFonts w:ascii="Calibri" w:hAnsi="Calibri"/>
          <w:color w:val="000000"/>
          <w:sz w:val="24"/>
          <w:szCs w:val="24"/>
          <w:lang w:eastAsia="en-US"/>
        </w:rPr>
      </w:pPr>
    </w:p>
    <w:p w:rsidR="006E1867" w:rsidRPr="00162E16" w:rsidRDefault="006E1867" w:rsidP="006E1867">
      <w:pPr>
        <w:spacing w:before="240"/>
        <w:jc w:val="both"/>
        <w:rPr>
          <w:color w:val="000000"/>
          <w:sz w:val="24"/>
          <w:szCs w:val="24"/>
        </w:rPr>
      </w:pPr>
    </w:p>
    <w:p w:rsidR="000E54E7" w:rsidRDefault="000E54E7">
      <w:bookmarkStart w:id="0" w:name="_GoBack"/>
      <w:bookmarkEnd w:id="0"/>
    </w:p>
    <w:sectPr w:rsidR="000E54E7" w:rsidSect="00D2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472"/>
    <w:multiLevelType w:val="hybridMultilevel"/>
    <w:tmpl w:val="0C4E8408"/>
    <w:lvl w:ilvl="0" w:tplc="43D6C8E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867"/>
    <w:rsid w:val="000E54E7"/>
    <w:rsid w:val="0033168B"/>
    <w:rsid w:val="003E63B5"/>
    <w:rsid w:val="00516759"/>
    <w:rsid w:val="006C3A35"/>
    <w:rsid w:val="006E1867"/>
    <w:rsid w:val="00AB085D"/>
    <w:rsid w:val="00BD218A"/>
    <w:rsid w:val="00D26653"/>
    <w:rsid w:val="00EB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18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Agata</dc:creator>
  <cp:keywords/>
  <dc:description/>
  <cp:lastModifiedBy>mbogumil</cp:lastModifiedBy>
  <cp:revision>7</cp:revision>
  <dcterms:created xsi:type="dcterms:W3CDTF">2017-12-12T11:12:00Z</dcterms:created>
  <dcterms:modified xsi:type="dcterms:W3CDTF">2017-12-27T15:13:00Z</dcterms:modified>
</cp:coreProperties>
</file>