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7" w:rsidRPr="00E110DC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 w:rsidRPr="00E110DC">
        <w:rPr>
          <w:rFonts w:ascii="Times New Roman" w:hAnsi="Times New Roman" w:cs="Times New Roman"/>
          <w:b/>
          <w:lang w:eastAsia="pl-PL"/>
        </w:rPr>
        <w:t>PREZYDENT</w:t>
      </w:r>
    </w:p>
    <w:p w:rsidR="00D85607" w:rsidRPr="00E110DC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E110DC">
        <w:rPr>
          <w:rFonts w:ascii="Times New Roman" w:hAnsi="Times New Roman" w:cs="Times New Roman"/>
          <w:b/>
          <w:lang w:eastAsia="pl-PL"/>
        </w:rPr>
        <w:t>MIASTA ŁOMŻA</w:t>
      </w:r>
    </w:p>
    <w:p w:rsidR="00D85607" w:rsidRPr="00E110DC" w:rsidRDefault="00A90BFB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WGN.6840.2.1.2022</w:t>
      </w:r>
      <w:r w:rsidR="001A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A0EAA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="001A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B7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71ECC" w:rsidRPr="00E11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Łomża,</w:t>
      </w:r>
      <w:r w:rsidR="0056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3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="00E45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</w:t>
      </w:r>
      <w:r w:rsidR="00F9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</w:t>
      </w:r>
      <w:r w:rsidR="00D85607" w:rsidRPr="00E11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85607" w:rsidRPr="00E110DC" w:rsidRDefault="00D85607" w:rsidP="00D8560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1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D85607" w:rsidRPr="00EF0BD9" w:rsidRDefault="00637B3B" w:rsidP="001A7568">
      <w:p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Na podstawie art. 11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592C" w:rsidRPr="00EF0BD9">
        <w:rPr>
          <w:rFonts w:ascii="Times New Roman" w:eastAsia="Times New Roman" w:hAnsi="Times New Roman" w:cs="Times New Roman"/>
          <w:lang w:eastAsia="pl-PL"/>
        </w:rPr>
        <w:t>ust. 1</w:t>
      </w:r>
      <w:r w:rsidRPr="00EF0BD9">
        <w:rPr>
          <w:rFonts w:ascii="Times New Roman" w:eastAsia="Times New Roman" w:hAnsi="Times New Roman" w:cs="Times New Roman"/>
          <w:lang w:eastAsia="pl-PL"/>
        </w:rPr>
        <w:t>, art. 38</w:t>
      </w:r>
      <w:r w:rsidR="00CF592C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ustawy z dnia 21 sierpnia 1997 roku</w:t>
      </w:r>
      <w:r w:rsidR="00CF592C" w:rsidRPr="00EF0BD9">
        <w:rPr>
          <w:rFonts w:ascii="Times New Roman" w:eastAsia="Times New Roman" w:hAnsi="Times New Roman" w:cs="Times New Roman"/>
          <w:lang w:eastAsia="pl-PL"/>
        </w:rPr>
        <w:t xml:space="preserve">, o gospodarce nieruchomościami </w:t>
      </w:r>
      <w:r w:rsidR="00A90BFB" w:rsidRPr="00A90BFB">
        <w:rPr>
          <w:rFonts w:ascii="Times New Roman" w:eastAsia="Times New Roman" w:hAnsi="Times New Roman" w:cs="Times New Roman"/>
          <w:lang w:eastAsia="pl-PL"/>
        </w:rPr>
        <w:t>Dz. U. z 2022 r. poz. 559, 583, 1005, 1079</w:t>
      </w:r>
      <w:r w:rsidR="002A5C07" w:rsidRPr="00EF0BD9">
        <w:rPr>
          <w:rFonts w:ascii="Times New Roman" w:eastAsia="Times New Roman" w:hAnsi="Times New Roman" w:cs="Times New Roman"/>
          <w:lang w:eastAsia="pl-PL"/>
        </w:rPr>
        <w:t>),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§ 3, § 6, § 13 rozporządzenia Rady</w:t>
      </w:r>
      <w:r w:rsidR="002A5C07" w:rsidRPr="00EF0BD9">
        <w:rPr>
          <w:rFonts w:ascii="Times New Roman" w:eastAsia="Times New Roman" w:hAnsi="Times New Roman" w:cs="Times New Roman"/>
          <w:lang w:eastAsia="pl-PL"/>
        </w:rPr>
        <w:t> 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Ministrów z dnia 14 września 2004 roku, w sprawie sposobu i trybu przeprowadzania przetargów oraz rokowań na zbycie nieruchomości (</w:t>
      </w:r>
      <w:r w:rsidR="008978D5" w:rsidRPr="00EF0BD9">
        <w:rPr>
          <w:rFonts w:ascii="Times New Roman" w:eastAsia="Times New Roman" w:hAnsi="Times New Roman" w:cs="Times New Roman"/>
          <w:lang w:eastAsia="pl-PL"/>
        </w:rPr>
        <w:t xml:space="preserve">Dz. U. z </w:t>
      </w:r>
      <w:r w:rsidR="00A90BFB">
        <w:rPr>
          <w:rFonts w:ascii="Times New Roman" w:eastAsia="Times New Roman" w:hAnsi="Times New Roman" w:cs="Times New Roman"/>
          <w:lang w:eastAsia="pl-PL"/>
        </w:rPr>
        <w:t>2021</w:t>
      </w:r>
      <w:r w:rsidR="008978D5" w:rsidRPr="00EF0BD9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90BFB">
        <w:rPr>
          <w:rFonts w:ascii="Times New Roman" w:eastAsia="Times New Roman" w:hAnsi="Times New Roman" w:cs="Times New Roman"/>
          <w:lang w:eastAsia="pl-PL"/>
        </w:rPr>
        <w:t>2213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)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>,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 xml:space="preserve">§1 uchwały nr </w:t>
      </w:r>
      <w:r w:rsidR="00A62592">
        <w:rPr>
          <w:rFonts w:ascii="Times New Roman" w:eastAsia="Times New Roman" w:hAnsi="Times New Roman" w:cs="Times New Roman"/>
          <w:lang w:eastAsia="pl-PL"/>
        </w:rPr>
        <w:t>346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>/XX</w:t>
      </w:r>
      <w:r w:rsidR="00A62592">
        <w:rPr>
          <w:rFonts w:ascii="Times New Roman" w:eastAsia="Times New Roman" w:hAnsi="Times New Roman" w:cs="Times New Roman"/>
          <w:lang w:eastAsia="pl-PL"/>
        </w:rPr>
        <w:t>XIV/21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 xml:space="preserve"> Rady Miejskiej Łomży z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>dnia 2</w:t>
      </w:r>
      <w:r w:rsidR="00A62592">
        <w:rPr>
          <w:rFonts w:ascii="Times New Roman" w:eastAsia="Times New Roman" w:hAnsi="Times New Roman" w:cs="Times New Roman"/>
          <w:lang w:eastAsia="pl-PL"/>
        </w:rPr>
        <w:t>7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592">
        <w:rPr>
          <w:rFonts w:ascii="Times New Roman" w:eastAsia="Times New Roman" w:hAnsi="Times New Roman" w:cs="Times New Roman"/>
          <w:lang w:eastAsia="pl-PL"/>
        </w:rPr>
        <w:t xml:space="preserve">stycznia 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>202</w:t>
      </w:r>
      <w:r w:rsidR="00A62592">
        <w:rPr>
          <w:rFonts w:ascii="Times New Roman" w:eastAsia="Times New Roman" w:hAnsi="Times New Roman" w:cs="Times New Roman"/>
          <w:lang w:eastAsia="pl-PL"/>
        </w:rPr>
        <w:t>1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 xml:space="preserve"> r. w sprawie wyrażenia zgody na sprzedaż, w trybie przet</w:t>
      </w:r>
      <w:r w:rsidR="009A4968">
        <w:rPr>
          <w:rFonts w:ascii="Times New Roman" w:eastAsia="Times New Roman" w:hAnsi="Times New Roman" w:cs="Times New Roman"/>
          <w:lang w:eastAsia="pl-PL"/>
        </w:rPr>
        <w:t>argu, nieruchomości stanowiącej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 xml:space="preserve"> własność Miasta Łomża</w:t>
      </w:r>
      <w:r w:rsidR="009A4968">
        <w:rPr>
          <w:rFonts w:ascii="Times New Roman" w:eastAsia="Times New Roman" w:hAnsi="Times New Roman" w:cs="Times New Roman"/>
          <w:lang w:eastAsia="pl-PL"/>
        </w:rPr>
        <w:t xml:space="preserve"> na Prawach Powiatu, położonej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4968">
        <w:rPr>
          <w:rFonts w:ascii="Times New Roman" w:eastAsia="Times New Roman" w:hAnsi="Times New Roman" w:cs="Times New Roman"/>
          <w:lang w:eastAsia="pl-PL"/>
        </w:rPr>
        <w:t>przy </w:t>
      </w:r>
      <w:r w:rsidR="002F678D" w:rsidRPr="00EF0BD9">
        <w:rPr>
          <w:rFonts w:ascii="Times New Roman" w:eastAsia="Times New Roman" w:hAnsi="Times New Roman" w:cs="Times New Roman"/>
          <w:lang w:eastAsia="pl-PL"/>
        </w:rPr>
        <w:t>ul.</w:t>
      </w:r>
      <w:r w:rsidR="009A4968">
        <w:rPr>
          <w:rFonts w:ascii="Times New Roman" w:eastAsia="Times New Roman" w:hAnsi="Times New Roman" w:cs="Times New Roman"/>
          <w:lang w:eastAsia="pl-PL"/>
        </w:rPr>
        <w:t xml:space="preserve"> Spokojnej </w:t>
      </w:r>
    </w:p>
    <w:p w:rsidR="00D85607" w:rsidRPr="00E110DC" w:rsidRDefault="00D85607" w:rsidP="001D7E5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E110DC">
        <w:rPr>
          <w:rFonts w:ascii="Times New Roman" w:hAnsi="Times New Roman" w:cs="Times New Roman"/>
          <w:b/>
          <w:sz w:val="28"/>
          <w:szCs w:val="28"/>
          <w:lang w:eastAsia="pl-PL"/>
        </w:rPr>
        <w:t>Prezydent Miasta Łomża ogłasza:</w:t>
      </w:r>
    </w:p>
    <w:p w:rsidR="00D85607" w:rsidRPr="00E110DC" w:rsidRDefault="00BC30EA" w:rsidP="001D7E5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pierwszy</w:t>
      </w:r>
      <w:r w:rsidR="0070361B" w:rsidRPr="00E110DC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(</w:t>
      </w:r>
      <w:r w:rsidR="00521B79">
        <w:rPr>
          <w:rFonts w:ascii="Times New Roman" w:hAnsi="Times New Roman" w:cs="Times New Roman"/>
          <w:b/>
          <w:sz w:val="28"/>
          <w:szCs w:val="28"/>
          <w:lang w:eastAsia="pl-PL"/>
        </w:rPr>
        <w:t>I</w:t>
      </w:r>
      <w:r w:rsidR="0070361B" w:rsidRPr="00E110DC">
        <w:rPr>
          <w:rFonts w:ascii="Times New Roman" w:hAnsi="Times New Roman" w:cs="Times New Roman"/>
          <w:b/>
          <w:sz w:val="28"/>
          <w:szCs w:val="28"/>
          <w:lang w:eastAsia="pl-PL"/>
        </w:rPr>
        <w:t>)</w:t>
      </w:r>
      <w:r w:rsidR="00D85607" w:rsidRPr="00E110DC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przetarg ustny nieograniczony</w:t>
      </w:r>
    </w:p>
    <w:p w:rsidR="00D85607" w:rsidRPr="00EF0BD9" w:rsidRDefault="004A3AFE" w:rsidP="004A3AFE">
      <w:pPr>
        <w:spacing w:before="100" w:beforeAutospacing="1" w:after="0" w:line="240" w:lineRule="auto"/>
        <w:jc w:val="both"/>
        <w:rPr>
          <w:rFonts w:ascii="Times New Roman" w:eastAsia="Arial" w:hAnsi="Times New Roman" w:cs="Times New Roman"/>
        </w:rPr>
      </w:pPr>
      <w:r w:rsidRPr="00E110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11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Przedmiotem przet</w:t>
      </w:r>
      <w:r w:rsidR="00B35C6E" w:rsidRPr="00EF0BD9">
        <w:rPr>
          <w:rFonts w:ascii="Times New Roman" w:eastAsia="Times New Roman" w:hAnsi="Times New Roman" w:cs="Times New Roman"/>
          <w:lang w:eastAsia="pl-PL"/>
        </w:rPr>
        <w:t>argu jest sprzedaż nieruchomości gruntowej</w:t>
      </w:r>
      <w:r w:rsidR="00D13006" w:rsidRPr="00EF0BD9">
        <w:rPr>
          <w:rFonts w:ascii="Times New Roman" w:eastAsia="Times New Roman" w:hAnsi="Times New Roman" w:cs="Times New Roman"/>
          <w:lang w:eastAsia="pl-PL"/>
        </w:rPr>
        <w:t>,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położon</w:t>
      </w:r>
      <w:r w:rsidR="00520D18" w:rsidRPr="00EF0BD9">
        <w:rPr>
          <w:rFonts w:ascii="Times New Roman" w:eastAsia="Times New Roman" w:hAnsi="Times New Roman" w:cs="Times New Roman"/>
          <w:lang w:eastAsia="pl-PL"/>
        </w:rPr>
        <w:t>ej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w Łomży </w:t>
      </w:r>
      <w:r w:rsidR="009700EE">
        <w:rPr>
          <w:rFonts w:ascii="Times New Roman" w:eastAsia="Arial" w:hAnsi="Times New Roman" w:cs="Times New Roman"/>
        </w:rPr>
        <w:t>przy</w:t>
      </w:r>
      <w:r w:rsidR="003532E6" w:rsidRPr="00EF0BD9">
        <w:rPr>
          <w:rFonts w:ascii="Times New Roman" w:eastAsia="Arial" w:hAnsi="Times New Roman" w:cs="Times New Roman"/>
        </w:rPr>
        <w:t xml:space="preserve"> ulic</w:t>
      </w:r>
      <w:r w:rsidR="009700EE">
        <w:rPr>
          <w:rFonts w:ascii="Times New Roman" w:eastAsia="Arial" w:hAnsi="Times New Roman" w:cs="Times New Roman"/>
        </w:rPr>
        <w:t>y</w:t>
      </w:r>
      <w:r w:rsidR="003532E6" w:rsidRPr="00EF0BD9">
        <w:rPr>
          <w:rFonts w:ascii="Times New Roman" w:eastAsia="Arial" w:hAnsi="Times New Roman" w:cs="Times New Roman"/>
        </w:rPr>
        <w:t xml:space="preserve"> </w:t>
      </w:r>
      <w:r w:rsidR="009700EE">
        <w:rPr>
          <w:rFonts w:ascii="Times New Roman" w:eastAsia="Arial" w:hAnsi="Times New Roman" w:cs="Times New Roman"/>
        </w:rPr>
        <w:t>Spokojnej</w:t>
      </w:r>
      <w:r w:rsidR="00520D18" w:rsidRPr="00EF0BD9">
        <w:rPr>
          <w:rFonts w:ascii="Times New Roman" w:eastAsia="Arial" w:hAnsi="Times New Roman" w:cs="Times New Roman"/>
        </w:rPr>
        <w:t>, stanowiącej</w:t>
      </w:r>
      <w:r w:rsidR="00D20116" w:rsidRPr="00EF0BD9">
        <w:rPr>
          <w:rFonts w:ascii="Times New Roman" w:eastAsia="Arial" w:hAnsi="Times New Roman" w:cs="Times New Roman"/>
        </w:rPr>
        <w:t xml:space="preserve"> wła</w:t>
      </w:r>
      <w:r w:rsidR="00520D18" w:rsidRPr="00EF0BD9">
        <w:rPr>
          <w:rFonts w:ascii="Times New Roman" w:eastAsia="Arial" w:hAnsi="Times New Roman" w:cs="Times New Roman"/>
        </w:rPr>
        <w:t>sność Miasta Łomża</w:t>
      </w:r>
      <w:r w:rsidR="009700EE">
        <w:rPr>
          <w:rFonts w:ascii="Times New Roman" w:eastAsia="Arial" w:hAnsi="Times New Roman" w:cs="Times New Roman"/>
        </w:rPr>
        <w:t xml:space="preserve"> na Prawach Powiatu</w:t>
      </w:r>
      <w:r w:rsidR="00520D18" w:rsidRPr="00EF0BD9">
        <w:rPr>
          <w:rFonts w:ascii="Times New Roman" w:eastAsia="Arial" w:hAnsi="Times New Roman" w:cs="Times New Roman"/>
        </w:rPr>
        <w:t xml:space="preserve">, </w:t>
      </w:r>
      <w:r w:rsidR="009700EE" w:rsidRPr="009700EE">
        <w:rPr>
          <w:rFonts w:ascii="Times New Roman" w:eastAsia="Arial" w:hAnsi="Times New Roman" w:cs="Times New Roman"/>
        </w:rPr>
        <w:t>położonej na terenie Suwalskiej Specjalnej Strefy Ekonomicznej</w:t>
      </w:r>
      <w:r w:rsidR="009700EE" w:rsidRPr="00EF0BD9">
        <w:rPr>
          <w:rFonts w:ascii="Times New Roman" w:eastAsia="Arial" w:hAnsi="Times New Roman" w:cs="Times New Roman"/>
        </w:rPr>
        <w:t xml:space="preserve"> </w:t>
      </w:r>
      <w:r w:rsidR="00520D18" w:rsidRPr="00EF0BD9">
        <w:rPr>
          <w:rFonts w:ascii="Times New Roman" w:eastAsia="Arial" w:hAnsi="Times New Roman" w:cs="Times New Roman"/>
        </w:rPr>
        <w:t>wymienionej</w:t>
      </w:r>
      <w:r w:rsidR="00D20116" w:rsidRPr="00EF0BD9">
        <w:rPr>
          <w:rFonts w:ascii="Times New Roman" w:eastAsia="Arial" w:hAnsi="Times New Roman" w:cs="Times New Roman"/>
        </w:rPr>
        <w:t xml:space="preserve"> w</w:t>
      </w:r>
      <w:r w:rsidRPr="00EF0BD9">
        <w:rPr>
          <w:rFonts w:ascii="Times New Roman" w:eastAsia="Arial" w:hAnsi="Times New Roman" w:cs="Times New Roman"/>
        </w:rPr>
        <w:t> </w:t>
      </w:r>
      <w:r w:rsidR="00D20116" w:rsidRPr="00EF0BD9">
        <w:rPr>
          <w:rFonts w:ascii="Times New Roman" w:eastAsia="Arial" w:hAnsi="Times New Roman" w:cs="Times New Roman"/>
        </w:rPr>
        <w:t xml:space="preserve">poniższym wykazie: </w:t>
      </w:r>
    </w:p>
    <w:tbl>
      <w:tblPr>
        <w:tblStyle w:val="Tabela-Siatka"/>
        <w:tblW w:w="9030" w:type="dxa"/>
        <w:tblLook w:val="04A0" w:firstRow="1" w:lastRow="0" w:firstColumn="1" w:lastColumn="0" w:noHBand="0" w:noVBand="1"/>
      </w:tblPr>
      <w:tblGrid>
        <w:gridCol w:w="667"/>
        <w:gridCol w:w="2604"/>
        <w:gridCol w:w="2086"/>
        <w:gridCol w:w="2091"/>
        <w:gridCol w:w="1582"/>
      </w:tblGrid>
      <w:tr w:rsidR="001A0EAA" w:rsidRPr="00E110DC" w:rsidTr="001A0EAA">
        <w:trPr>
          <w:trHeight w:val="407"/>
        </w:trPr>
        <w:tc>
          <w:tcPr>
            <w:tcW w:w="667" w:type="dxa"/>
            <w:hideMark/>
          </w:tcPr>
          <w:p w:rsidR="001A0EAA" w:rsidRPr="00E110DC" w:rsidRDefault="001A0EAA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E1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04" w:type="dxa"/>
            <w:tcBorders>
              <w:bottom w:val="single" w:sz="4" w:space="0" w:color="auto"/>
            </w:tcBorders>
            <w:hideMark/>
          </w:tcPr>
          <w:p w:rsidR="001A0EAA" w:rsidRPr="00E110DC" w:rsidRDefault="001A0EAA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hideMark/>
          </w:tcPr>
          <w:p w:rsidR="001A0EAA" w:rsidRPr="00E110DC" w:rsidRDefault="001A0EAA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Powierzchnia </w:t>
            </w:r>
          </w:p>
        </w:tc>
        <w:tc>
          <w:tcPr>
            <w:tcW w:w="2091" w:type="dxa"/>
            <w:hideMark/>
          </w:tcPr>
          <w:p w:rsidR="001A0EAA" w:rsidRPr="00E110DC" w:rsidRDefault="001A0EAA" w:rsidP="004C3B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netto</w:t>
            </w:r>
          </w:p>
        </w:tc>
        <w:tc>
          <w:tcPr>
            <w:tcW w:w="1582" w:type="dxa"/>
            <w:hideMark/>
          </w:tcPr>
          <w:p w:rsidR="001A0EAA" w:rsidRPr="00E110DC" w:rsidRDefault="001A0EAA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Wadium</w:t>
            </w:r>
          </w:p>
        </w:tc>
      </w:tr>
      <w:tr w:rsidR="001A0EAA" w:rsidRPr="00E110DC" w:rsidTr="007A51AD">
        <w:trPr>
          <w:trHeight w:val="1047"/>
        </w:trPr>
        <w:tc>
          <w:tcPr>
            <w:tcW w:w="667" w:type="dxa"/>
            <w:vAlign w:val="center"/>
          </w:tcPr>
          <w:p w:rsidR="001A0EAA" w:rsidRPr="00E110DC" w:rsidRDefault="001A0EAA" w:rsidP="002D2B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4" w:type="dxa"/>
            <w:vAlign w:val="center"/>
          </w:tcPr>
          <w:p w:rsidR="001A0EAA" w:rsidRPr="00E110DC" w:rsidRDefault="001A0EAA" w:rsidP="0007588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Dz. nr </w:t>
            </w:r>
            <w:r w:rsidR="000758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23166/4</w:t>
            </w:r>
            <w:r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obręb Łomża 2,     </w:t>
            </w:r>
            <w:r w:rsidR="00075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nr KW LM1L/00064366</w:t>
            </w:r>
            <w:r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r w:rsidR="00075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86" w:type="dxa"/>
            <w:vAlign w:val="center"/>
          </w:tcPr>
          <w:p w:rsidR="001A0EAA" w:rsidRPr="00E110DC" w:rsidRDefault="0007588B" w:rsidP="0007588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 w:rsidR="001A0EAA"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426</w:t>
            </w:r>
            <w:r w:rsidR="001A0EAA"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ha</w:t>
            </w:r>
          </w:p>
        </w:tc>
        <w:tc>
          <w:tcPr>
            <w:tcW w:w="2091" w:type="dxa"/>
            <w:vAlign w:val="center"/>
          </w:tcPr>
          <w:p w:rsidR="001A0EAA" w:rsidRPr="00E110DC" w:rsidRDefault="00AE38C7" w:rsidP="00AE38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1. 980.940,00</w:t>
            </w:r>
            <w:r w:rsidR="001A0EAA"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582" w:type="dxa"/>
            <w:vAlign w:val="center"/>
          </w:tcPr>
          <w:p w:rsidR="001A0EAA" w:rsidRPr="00E110DC" w:rsidRDefault="00AE38C7" w:rsidP="002D2B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198.094,00</w:t>
            </w:r>
            <w:r w:rsidR="001A0EAA" w:rsidRPr="00E11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534198" w:rsidRDefault="00117C04" w:rsidP="00D8560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E110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11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BD9">
        <w:rPr>
          <w:rFonts w:ascii="Times New Roman" w:hAnsi="Times New Roman" w:cs="Times New Roman"/>
        </w:rPr>
        <w:t>Wykaz podano d</w:t>
      </w:r>
      <w:r w:rsidR="00D622B7">
        <w:rPr>
          <w:rFonts w:ascii="Times New Roman" w:hAnsi="Times New Roman" w:cs="Times New Roman"/>
        </w:rPr>
        <w:t>o</w:t>
      </w:r>
      <w:r w:rsidR="00BC30EA">
        <w:rPr>
          <w:rFonts w:ascii="Times New Roman" w:hAnsi="Times New Roman" w:cs="Times New Roman"/>
        </w:rPr>
        <w:t xml:space="preserve"> publicznej wiadomości w dniu 12.05</w:t>
      </w:r>
      <w:r w:rsidR="00EB0318">
        <w:rPr>
          <w:rFonts w:ascii="Times New Roman" w:hAnsi="Times New Roman" w:cs="Times New Roman"/>
        </w:rPr>
        <w:t>.2022</w:t>
      </w:r>
      <w:r w:rsidR="00BC30EA">
        <w:rPr>
          <w:rFonts w:ascii="Times New Roman" w:hAnsi="Times New Roman" w:cs="Times New Roman"/>
        </w:rPr>
        <w:t xml:space="preserve"> r., w terminie od 12</w:t>
      </w:r>
      <w:r w:rsidR="00A46508" w:rsidRPr="00EF0BD9">
        <w:rPr>
          <w:rFonts w:ascii="Times New Roman" w:hAnsi="Times New Roman" w:cs="Times New Roman"/>
        </w:rPr>
        <w:t>.0</w:t>
      </w:r>
      <w:r w:rsidR="00BC30EA">
        <w:rPr>
          <w:rFonts w:ascii="Times New Roman" w:hAnsi="Times New Roman" w:cs="Times New Roman"/>
        </w:rPr>
        <w:t>5</w:t>
      </w:r>
      <w:r w:rsidR="00EB0318">
        <w:rPr>
          <w:rFonts w:ascii="Times New Roman" w:hAnsi="Times New Roman" w:cs="Times New Roman"/>
        </w:rPr>
        <w:t>.2022</w:t>
      </w:r>
      <w:r w:rsidRPr="00EF0BD9">
        <w:rPr>
          <w:rFonts w:ascii="Times New Roman" w:hAnsi="Times New Roman" w:cs="Times New Roman"/>
        </w:rPr>
        <w:t xml:space="preserve"> r. </w:t>
      </w:r>
      <w:r w:rsidR="007B6194" w:rsidRPr="00EF0BD9">
        <w:rPr>
          <w:rFonts w:ascii="Times New Roman" w:hAnsi="Times New Roman" w:cs="Times New Roman"/>
        </w:rPr>
        <w:t xml:space="preserve">do </w:t>
      </w:r>
      <w:r w:rsidR="00BC30EA">
        <w:rPr>
          <w:rFonts w:ascii="Times New Roman" w:hAnsi="Times New Roman" w:cs="Times New Roman"/>
        </w:rPr>
        <w:t>23</w:t>
      </w:r>
      <w:r w:rsidR="007B6194" w:rsidRPr="00EF0BD9">
        <w:rPr>
          <w:rFonts w:ascii="Times New Roman" w:hAnsi="Times New Roman" w:cs="Times New Roman"/>
        </w:rPr>
        <w:t>.</w:t>
      </w:r>
      <w:r w:rsidR="00BC30EA">
        <w:rPr>
          <w:rFonts w:ascii="Times New Roman" w:hAnsi="Times New Roman" w:cs="Times New Roman"/>
        </w:rPr>
        <w:t>06.2022</w:t>
      </w:r>
      <w:r w:rsidRPr="00EF0BD9">
        <w:rPr>
          <w:rFonts w:ascii="Times New Roman" w:hAnsi="Times New Roman" w:cs="Times New Roman"/>
        </w:rPr>
        <w:t xml:space="preserve"> r. wyznaczono termin do złożenia wniosku przez osoby, którym przysługuje pierwszeństwo w nabyciu nieruchomości na podstawie art. 34 ust. 1 pkt. 1 i pkt. 2 ustawy z</w:t>
      </w:r>
      <w:r w:rsidR="00096F9A" w:rsidRPr="00EF0BD9">
        <w:rPr>
          <w:rFonts w:ascii="Times New Roman" w:hAnsi="Times New Roman" w:cs="Times New Roman"/>
        </w:rPr>
        <w:t> </w:t>
      </w:r>
      <w:r w:rsidRPr="00EF0BD9">
        <w:rPr>
          <w:rFonts w:ascii="Times New Roman" w:hAnsi="Times New Roman" w:cs="Times New Roman"/>
        </w:rPr>
        <w:t>dnia 21.08.1997r. o</w:t>
      </w:r>
      <w:r w:rsidR="00AA278E">
        <w:rPr>
          <w:rFonts w:ascii="Times New Roman" w:hAnsi="Times New Roman" w:cs="Times New Roman"/>
        </w:rPr>
        <w:t> </w:t>
      </w:r>
      <w:r w:rsidRPr="00EF0BD9">
        <w:rPr>
          <w:rFonts w:ascii="Times New Roman" w:hAnsi="Times New Roman" w:cs="Times New Roman"/>
        </w:rPr>
        <w:t>gospodarce nieruchomościami (</w:t>
      </w:r>
      <w:r w:rsidR="00BC30EA" w:rsidRPr="00BC30EA">
        <w:rPr>
          <w:rFonts w:ascii="Times New Roman" w:hAnsi="Times New Roman" w:cs="Times New Roman"/>
        </w:rPr>
        <w:t>Dz. U. z 2022 r. poz. 559, 583, 1005, 1079</w:t>
      </w:r>
      <w:r w:rsidRPr="00EF0BD9">
        <w:rPr>
          <w:rFonts w:ascii="Times New Roman" w:hAnsi="Times New Roman" w:cs="Times New Roman"/>
        </w:rPr>
        <w:t xml:space="preserve">) – wniosków nie złożono. </w:t>
      </w:r>
    </w:p>
    <w:p w:rsidR="008D02C3" w:rsidRPr="00FF499F" w:rsidRDefault="008D02C3" w:rsidP="00D8560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FF499F">
        <w:rPr>
          <w:rFonts w:ascii="Times New Roman" w:hAnsi="Times New Roman" w:cs="Times New Roman"/>
          <w:b/>
        </w:rPr>
        <w:t>3.</w:t>
      </w:r>
      <w:r w:rsidRPr="00FF499F">
        <w:rPr>
          <w:rFonts w:ascii="Times New Roman" w:hAnsi="Times New Roman" w:cs="Times New Roman"/>
        </w:rPr>
        <w:t xml:space="preserve"> </w:t>
      </w:r>
      <w:r w:rsidRPr="00FF499F">
        <w:rPr>
          <w:rFonts w:ascii="Times New Roman" w:eastAsia="Times New Roman" w:hAnsi="Times New Roman" w:cs="Times New Roman"/>
          <w:lang w:eastAsia="pl-PL"/>
        </w:rPr>
        <w:t xml:space="preserve">Nieruchomość gruntowa niezabudowana, oznaczona w ewidencji gruntów i budynków jako działka nr 23166/4, zlokalizowana w Łomży na obszarze wyznaczonym przez ulice: - al. J. Piłsudskiego od strony północno wschodniej; ul. Spokojną od strony zachodniej; ul. Pileckiego od strony południowo zachodniej; ul. Akademicką od strony północno wschodniej, w kompleksie działek położonych na terenie Suwalskiej Specjalnej Strefy Ekonomicznej. </w:t>
      </w:r>
      <w:r w:rsidR="00EA4DE1">
        <w:rPr>
          <w:rFonts w:ascii="Times New Roman" w:eastAsia="Times New Roman" w:hAnsi="Times New Roman" w:cs="Times New Roman"/>
          <w:lang w:eastAsia="pl-PL"/>
        </w:rPr>
        <w:t>Bezpośredni dostęp do drogi publicznej zape</w:t>
      </w:r>
      <w:r w:rsidR="00175FC2">
        <w:rPr>
          <w:rFonts w:ascii="Times New Roman" w:eastAsia="Times New Roman" w:hAnsi="Times New Roman" w:cs="Times New Roman"/>
          <w:lang w:eastAsia="pl-PL"/>
        </w:rPr>
        <w:t>wniony jest do</w:t>
      </w:r>
      <w:r w:rsidR="00EA4DE1">
        <w:rPr>
          <w:rFonts w:ascii="Times New Roman" w:eastAsia="Times New Roman" w:hAnsi="Times New Roman" w:cs="Times New Roman"/>
          <w:lang w:eastAsia="pl-PL"/>
        </w:rPr>
        <w:t xml:space="preserve"> ul. Spokojnej (</w:t>
      </w:r>
      <w:r w:rsidR="00EA4DE1" w:rsidRPr="00EF0BD9">
        <w:rPr>
          <w:rFonts w:ascii="Times New Roman" w:eastAsia="Times New Roman" w:hAnsi="Times New Roman" w:cs="Times New Roman"/>
          <w:lang w:eastAsia="pl-PL"/>
        </w:rPr>
        <w:t>dz</w:t>
      </w:r>
      <w:r w:rsidR="00EA4DE1">
        <w:rPr>
          <w:rFonts w:ascii="Times New Roman" w:eastAsia="Times New Roman" w:hAnsi="Times New Roman" w:cs="Times New Roman"/>
          <w:lang w:eastAsia="pl-PL"/>
        </w:rPr>
        <w:t>iałki</w:t>
      </w:r>
      <w:r w:rsidR="00EA4DE1" w:rsidRPr="00EF0BD9">
        <w:rPr>
          <w:rFonts w:ascii="Times New Roman" w:eastAsia="Times New Roman" w:hAnsi="Times New Roman" w:cs="Times New Roman"/>
          <w:lang w:eastAsia="pl-PL"/>
        </w:rPr>
        <w:t xml:space="preserve"> o nr geod. </w:t>
      </w:r>
      <w:r w:rsidR="00EA4DE1">
        <w:rPr>
          <w:rFonts w:ascii="Times New Roman" w:eastAsia="Times New Roman" w:hAnsi="Times New Roman" w:cs="Times New Roman"/>
          <w:lang w:eastAsia="pl-PL"/>
        </w:rPr>
        <w:t xml:space="preserve">23166/1 i 22554/9). </w:t>
      </w:r>
      <w:r w:rsidRPr="00FF499F">
        <w:rPr>
          <w:rFonts w:ascii="Times New Roman" w:eastAsia="Times New Roman" w:hAnsi="Times New Roman" w:cs="Times New Roman"/>
          <w:lang w:eastAsia="pl-PL"/>
        </w:rPr>
        <w:t xml:space="preserve">Nieruchomość posiada kształt zbliżony do trapezu prostokątnego o przybliżonych wymiarach 160x67m, węższym bokiem od strony północno-wschodniej przylega do ulicy Spokojnej. </w:t>
      </w:r>
      <w:r w:rsidR="00CF098D">
        <w:rPr>
          <w:rFonts w:ascii="Times New Roman" w:eastAsia="Times New Roman" w:hAnsi="Times New Roman" w:cs="Times New Roman"/>
          <w:lang w:eastAsia="pl-PL"/>
        </w:rPr>
        <w:t>Teren porośnięty roślinnością trawiastą i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CF098D">
        <w:rPr>
          <w:rFonts w:ascii="Times New Roman" w:eastAsia="Times New Roman" w:hAnsi="Times New Roman" w:cs="Times New Roman"/>
          <w:lang w:eastAsia="pl-PL"/>
        </w:rPr>
        <w:t xml:space="preserve">samosiewami drzew. </w:t>
      </w:r>
      <w:r w:rsidRPr="00FF499F">
        <w:rPr>
          <w:rFonts w:ascii="Times New Roman" w:eastAsia="Times New Roman" w:hAnsi="Times New Roman" w:cs="Times New Roman"/>
          <w:lang w:eastAsia="pl-PL"/>
        </w:rPr>
        <w:t>Przedmiotowa działka posiada dostęp do mediów</w:t>
      </w:r>
      <w:r w:rsidR="00620ADF">
        <w:rPr>
          <w:rFonts w:ascii="Times New Roman" w:eastAsia="Times New Roman" w:hAnsi="Times New Roman" w:cs="Times New Roman"/>
          <w:lang w:eastAsia="pl-PL"/>
        </w:rPr>
        <w:t xml:space="preserve"> (od strony ulicy Spokojnej)</w:t>
      </w:r>
      <w:r w:rsidR="00A666B0">
        <w:rPr>
          <w:rFonts w:ascii="Times New Roman" w:eastAsia="Times New Roman" w:hAnsi="Times New Roman" w:cs="Times New Roman"/>
          <w:lang w:eastAsia="pl-PL"/>
        </w:rPr>
        <w:t>:</w:t>
      </w:r>
      <w:r w:rsidRPr="00FF499F">
        <w:rPr>
          <w:rFonts w:ascii="Times New Roman" w:eastAsia="Times New Roman" w:hAnsi="Times New Roman" w:cs="Times New Roman"/>
          <w:lang w:eastAsia="pl-PL"/>
        </w:rPr>
        <w:t xml:space="preserve"> w, e, </w:t>
      </w:r>
      <w:proofErr w:type="spellStart"/>
      <w:r w:rsidRPr="00FF499F">
        <w:rPr>
          <w:rFonts w:ascii="Times New Roman" w:eastAsia="Times New Roman" w:hAnsi="Times New Roman" w:cs="Times New Roman"/>
          <w:lang w:eastAsia="pl-PL"/>
        </w:rPr>
        <w:t>ks</w:t>
      </w:r>
      <w:proofErr w:type="spellEnd"/>
      <w:r w:rsidRPr="00FF499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FF499F">
        <w:rPr>
          <w:rFonts w:ascii="Times New Roman" w:eastAsia="Times New Roman" w:hAnsi="Times New Roman" w:cs="Times New Roman"/>
          <w:lang w:eastAsia="pl-PL"/>
        </w:rPr>
        <w:t>kd</w:t>
      </w:r>
      <w:proofErr w:type="spellEnd"/>
      <w:r w:rsidRPr="00FF499F">
        <w:rPr>
          <w:rFonts w:ascii="Times New Roman" w:eastAsia="Times New Roman" w:hAnsi="Times New Roman" w:cs="Times New Roman"/>
          <w:lang w:eastAsia="pl-PL"/>
        </w:rPr>
        <w:t>, c, g(proj.).</w:t>
      </w:r>
    </w:p>
    <w:p w:rsidR="00BD5BEE" w:rsidRPr="009B2D30" w:rsidRDefault="009B2D30" w:rsidP="00BD5BEE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9B2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85607" w:rsidRPr="009B2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85607" w:rsidRPr="009B2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BEE" w:rsidRPr="009B2D30">
        <w:rPr>
          <w:rFonts w:ascii="Times New Roman" w:hAnsi="Times New Roman" w:cs="Times New Roman"/>
        </w:rPr>
        <w:t xml:space="preserve">Nieruchomość </w:t>
      </w:r>
      <w:r w:rsidR="00FF499F" w:rsidRPr="009B2D30">
        <w:rPr>
          <w:rFonts w:ascii="Times New Roman" w:hAnsi="Times New Roman" w:cs="Times New Roman"/>
        </w:rPr>
        <w:t>położona jest</w:t>
      </w:r>
      <w:r w:rsidR="00BD5BEE" w:rsidRPr="009B2D30">
        <w:rPr>
          <w:rFonts w:ascii="Times New Roman" w:hAnsi="Times New Roman" w:cs="Times New Roman"/>
        </w:rPr>
        <w:t xml:space="preserve"> na terenie nie objętym miejscowym planem zagospodarowania przestrzennego. Zgodnie ze studium uwarunkowań i kierunków zagospodarowania przestrzennego (Uchwała RM Łomży Nr 100/XI/19 z dnia 26.06.2019 r.), działka znajduje się na obszarze oznaczonym symbolem PU – tereny produkcyjno-usługowe. Dla przedmiotowej nieruchomości ustalono następujące warunki zabudowy:</w:t>
      </w:r>
    </w:p>
    <w:p w:rsidR="00BD5BEE" w:rsidRPr="009B2D30" w:rsidRDefault="009B2D30" w:rsidP="00A269F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D5BEE" w:rsidRPr="009B2D30">
        <w:rPr>
          <w:rFonts w:ascii="Times New Roman" w:hAnsi="Times New Roman" w:cs="Times New Roman"/>
        </w:rPr>
        <w:t>) dla inwestycji polegającej na budowie budynku handlowo-usługowego wraz z urządzeniami infrastruktury technicznej (Decyzja nr 4/2010 z 20-01-2010r.),</w:t>
      </w:r>
    </w:p>
    <w:p w:rsidR="00BD5BEE" w:rsidRDefault="009B2D30" w:rsidP="00A269F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D5BEE" w:rsidRPr="009B2D30">
        <w:rPr>
          <w:rFonts w:ascii="Times New Roman" w:hAnsi="Times New Roman" w:cs="Times New Roman"/>
        </w:rPr>
        <w:t>) dla inwestycji polegającej na budowie budynków produkcyjno-usługowych, magazynowo - składowych i biurowo -administracyjnych wraz z urządzeniami infrastruktury technicznej (Decyzja nr 47/2012 z 01-06-2012r.).</w:t>
      </w:r>
      <w:r w:rsidR="006B1CF7" w:rsidRPr="009B2D30">
        <w:rPr>
          <w:rFonts w:ascii="Times New Roman" w:hAnsi="Times New Roman" w:cs="Times New Roman"/>
        </w:rPr>
        <w:t xml:space="preserve"> </w:t>
      </w:r>
    </w:p>
    <w:p w:rsidR="00CD317B" w:rsidRPr="009B2D30" w:rsidRDefault="00CD317B" w:rsidP="00A269F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dla inwestycji polegającej na budowie </w:t>
      </w:r>
      <w:r w:rsidRPr="00CD317B">
        <w:rPr>
          <w:rFonts w:ascii="Times New Roman" w:hAnsi="Times New Roman" w:cs="Times New Roman"/>
        </w:rPr>
        <w:t>hali magazynowej z częścią socjalno-administracyjną, parkingami, drogami dojazdowymi oraz niezbędnym uzbrojeniem i zagospodarowaniem terenu wraz z infrastrukturą techniczną</w:t>
      </w:r>
      <w:r>
        <w:rPr>
          <w:rFonts w:ascii="Times New Roman" w:hAnsi="Times New Roman" w:cs="Times New Roman"/>
        </w:rPr>
        <w:t xml:space="preserve"> (Decyzja nr 31/2021 z 20-04-2021r.)</w:t>
      </w:r>
    </w:p>
    <w:p w:rsidR="00D85607" w:rsidRPr="009B2D30" w:rsidRDefault="006B1CF7" w:rsidP="00BD5BEE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9B2D30">
        <w:rPr>
          <w:rFonts w:ascii="Times New Roman" w:hAnsi="Times New Roman" w:cs="Times New Roman"/>
        </w:rPr>
        <w:t>Nieruchomość oznaczona jest w</w:t>
      </w:r>
      <w:r w:rsidR="00096F9A" w:rsidRPr="009B2D30">
        <w:rPr>
          <w:rFonts w:ascii="Times New Roman" w:hAnsi="Times New Roman" w:cs="Times New Roman"/>
        </w:rPr>
        <w:t> </w:t>
      </w:r>
      <w:r w:rsidRPr="009B2D30">
        <w:rPr>
          <w:rFonts w:ascii="Times New Roman" w:hAnsi="Times New Roman" w:cs="Times New Roman"/>
        </w:rPr>
        <w:t>ewidencji gruntów i budynków jako użytek gruntowy</w:t>
      </w:r>
      <w:r w:rsidR="00A269F3">
        <w:rPr>
          <w:rFonts w:ascii="Times New Roman" w:hAnsi="Times New Roman" w:cs="Times New Roman"/>
        </w:rPr>
        <w:t xml:space="preserve"> </w:t>
      </w:r>
      <w:r w:rsidR="00BD5BEE" w:rsidRPr="009B2D30">
        <w:rPr>
          <w:rFonts w:ascii="Times New Roman" w:hAnsi="Times New Roman" w:cs="Times New Roman"/>
          <w:i/>
        </w:rPr>
        <w:t>Bp</w:t>
      </w:r>
      <w:r w:rsidRPr="009B2D30">
        <w:rPr>
          <w:rFonts w:ascii="Times New Roman" w:hAnsi="Times New Roman" w:cs="Times New Roman"/>
        </w:rPr>
        <w:t xml:space="preserve"> – </w:t>
      </w:r>
      <w:r w:rsidR="00BD5BEE" w:rsidRPr="009B2D30">
        <w:rPr>
          <w:rFonts w:ascii="Times New Roman" w:hAnsi="Times New Roman" w:cs="Times New Roman"/>
        </w:rPr>
        <w:t>zurbanizowane tereny niezabudowane lub w trakcie zabudowy</w:t>
      </w:r>
      <w:r w:rsidRPr="009B2D30">
        <w:rPr>
          <w:rFonts w:ascii="Times New Roman" w:hAnsi="Times New Roman" w:cs="Times New Roman"/>
        </w:rPr>
        <w:t>.</w:t>
      </w:r>
    </w:p>
    <w:p w:rsidR="001B5149" w:rsidRPr="00F93563" w:rsidRDefault="00F93563" w:rsidP="001B514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93563">
        <w:rPr>
          <w:rFonts w:ascii="Times New Roman" w:hAnsi="Times New Roman" w:cs="Times New Roman"/>
          <w:b/>
        </w:rPr>
        <w:t>5</w:t>
      </w:r>
      <w:r w:rsidR="001B5149" w:rsidRPr="00F93563">
        <w:rPr>
          <w:rFonts w:ascii="Times New Roman" w:hAnsi="Times New Roman" w:cs="Times New Roman"/>
          <w:b/>
        </w:rPr>
        <w:t>.</w:t>
      </w:r>
      <w:r w:rsidR="001B5149" w:rsidRPr="00F93563">
        <w:rPr>
          <w:rFonts w:ascii="Times New Roman" w:hAnsi="Times New Roman" w:cs="Times New Roman"/>
        </w:rPr>
        <w:t xml:space="preserve">  </w:t>
      </w:r>
      <w:r w:rsidR="001B5149" w:rsidRPr="00F93563">
        <w:rPr>
          <w:rFonts w:ascii="Times New Roman" w:eastAsia="Times New Roman" w:hAnsi="Times New Roman" w:cs="Times New Roman"/>
          <w:lang w:eastAsia="pl-PL"/>
        </w:rPr>
        <w:t>Nieruchomość położona jest w obszarze objętym Suwalską Specjalną Strefą Ekonomiczną Podstrefa Łomża, której siedziba znajduje się w Suwałkach, ul. Teofila Noniewicza 49, w związku z</w:t>
      </w:r>
      <w:r w:rsidR="000D224B">
        <w:rPr>
          <w:rFonts w:ascii="Times New Roman" w:eastAsia="Times New Roman" w:hAnsi="Times New Roman" w:cs="Times New Roman"/>
          <w:lang w:eastAsia="pl-PL"/>
        </w:rPr>
        <w:t> </w:t>
      </w:r>
      <w:r w:rsidR="001B5149" w:rsidRPr="00F93563">
        <w:rPr>
          <w:rFonts w:ascii="Times New Roman" w:eastAsia="Times New Roman" w:hAnsi="Times New Roman" w:cs="Times New Roman"/>
          <w:lang w:eastAsia="pl-PL"/>
        </w:rPr>
        <w:t xml:space="preserve">czym nabywcę nieruchomości obowiązuje Regulamin SSSE SA w Suwałkach, z którym można zapoznać się w siedzibie SSSE SA w Suwałkach, ul. Noniewicza 49 lub na stronie internetowej </w:t>
      </w:r>
      <w:hyperlink r:id="rId8" w:history="1">
        <w:r w:rsidR="001B5149" w:rsidRPr="00F9356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http://www.ssse.com.pl/o-ssse/do-pobrania/regulamin.html</w:t>
        </w:r>
      </w:hyperlink>
      <w:r w:rsidR="001B5149" w:rsidRPr="00F93563">
        <w:rPr>
          <w:rFonts w:ascii="Times New Roman" w:eastAsia="Times New Roman" w:hAnsi="Times New Roman" w:cs="Times New Roman"/>
          <w:lang w:eastAsia="pl-PL"/>
        </w:rPr>
        <w:t>.</w:t>
      </w:r>
      <w:r w:rsidR="00477F7A">
        <w:rPr>
          <w:rFonts w:ascii="Times New Roman" w:eastAsia="Times New Roman" w:hAnsi="Times New Roman" w:cs="Times New Roman"/>
          <w:lang w:eastAsia="pl-PL"/>
        </w:rPr>
        <w:t xml:space="preserve"> Dodatkowo na podstawie art. 8 ust. 2 ustawy z dnia 20 października 1994 r. o specjalnych strefach ekonomicznych (</w:t>
      </w:r>
      <w:proofErr w:type="spellStart"/>
      <w:r w:rsidR="00477F7A" w:rsidRPr="00477F7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77F7A" w:rsidRPr="00477F7A">
        <w:rPr>
          <w:rFonts w:ascii="Times New Roman" w:eastAsia="Times New Roman" w:hAnsi="Times New Roman" w:cs="Times New Roman"/>
          <w:lang w:eastAsia="pl-PL"/>
        </w:rPr>
        <w:t xml:space="preserve">. Dz. U. z 2020 r. poz. 1670 z </w:t>
      </w:r>
      <w:proofErr w:type="spellStart"/>
      <w:r w:rsidR="00477F7A" w:rsidRPr="00477F7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477F7A" w:rsidRPr="00477F7A">
        <w:rPr>
          <w:rFonts w:ascii="Times New Roman" w:eastAsia="Times New Roman" w:hAnsi="Times New Roman" w:cs="Times New Roman"/>
          <w:lang w:eastAsia="pl-PL"/>
        </w:rPr>
        <w:t>. zm.</w:t>
      </w:r>
      <w:r w:rsidR="00477F7A">
        <w:rPr>
          <w:rFonts w:ascii="Times New Roman" w:eastAsia="Times New Roman" w:hAnsi="Times New Roman" w:cs="Times New Roman"/>
          <w:lang w:eastAsia="pl-PL"/>
        </w:rPr>
        <w:t>) zarządzającemu strefą (tj. Suwalska Specjalna Strefa Ekonomiczna S.A. z siedzibą w Suwałkach) przysługuje prawo pierwokupu w zakresie prawa własności nieruchomości położonych na obszarze strefy, tj. działki 23166/4 obręb Łomża 2.</w:t>
      </w:r>
    </w:p>
    <w:p w:rsidR="00687196" w:rsidRPr="00F93563" w:rsidRDefault="00F93563" w:rsidP="006871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3563">
        <w:rPr>
          <w:rFonts w:ascii="Times New Roman" w:hAnsi="Times New Roman" w:cs="Times New Roman"/>
          <w:b/>
        </w:rPr>
        <w:t>6.</w:t>
      </w:r>
      <w:r w:rsidR="00687196" w:rsidRPr="00F93563">
        <w:rPr>
          <w:rFonts w:ascii="Times New Roman" w:hAnsi="Times New Roman" w:cs="Times New Roman"/>
        </w:rPr>
        <w:t xml:space="preserve"> </w:t>
      </w:r>
      <w:r w:rsidR="00687196" w:rsidRPr="00F93563">
        <w:rPr>
          <w:rFonts w:ascii="Times New Roman" w:eastAsia="Times New Roman" w:hAnsi="Times New Roman" w:cs="Times New Roman"/>
          <w:lang w:eastAsia="pl-PL"/>
        </w:rPr>
        <w:t>Nabywca nieruchomości zobowiązany będzie we własnym zakresie i na własny koszt wykonać uzgodnienia branżowe przebiegu sieci uzbrojenia terenu i zrealizować niezbędne dla zamierzonej inwestycji uzbrojenie techniczne oraz uzyskać we własnym zakresie zapewnienia dostawy mediów i</w:t>
      </w:r>
      <w:r w:rsidR="00AA278E">
        <w:rPr>
          <w:rFonts w:ascii="Times New Roman" w:eastAsia="Times New Roman" w:hAnsi="Times New Roman" w:cs="Times New Roman"/>
          <w:lang w:eastAsia="pl-PL"/>
        </w:rPr>
        <w:t> </w:t>
      </w:r>
      <w:r w:rsidR="00687196" w:rsidRPr="00F93563">
        <w:rPr>
          <w:rFonts w:ascii="Times New Roman" w:eastAsia="Times New Roman" w:hAnsi="Times New Roman" w:cs="Times New Roman"/>
          <w:lang w:eastAsia="pl-PL"/>
        </w:rPr>
        <w:t>odbioru ścieków, a także</w:t>
      </w:r>
      <w:r w:rsidR="00496B97">
        <w:rPr>
          <w:rFonts w:ascii="Times New Roman" w:eastAsia="Times New Roman" w:hAnsi="Times New Roman" w:cs="Times New Roman"/>
          <w:lang w:eastAsia="pl-PL"/>
        </w:rPr>
        <w:t xml:space="preserve"> uzgodnienie </w:t>
      </w:r>
      <w:r w:rsidR="005D3641">
        <w:rPr>
          <w:rFonts w:ascii="Times New Roman" w:eastAsia="Times New Roman" w:hAnsi="Times New Roman" w:cs="Times New Roman"/>
          <w:lang w:eastAsia="pl-PL"/>
        </w:rPr>
        <w:t xml:space="preserve">sposobu </w:t>
      </w:r>
      <w:r w:rsidR="00496B97">
        <w:rPr>
          <w:rFonts w:ascii="Times New Roman" w:eastAsia="Times New Roman" w:hAnsi="Times New Roman" w:cs="Times New Roman"/>
          <w:lang w:eastAsia="pl-PL"/>
        </w:rPr>
        <w:t xml:space="preserve">odprowadzania </w:t>
      </w:r>
      <w:r w:rsidR="00687196" w:rsidRPr="00F93563">
        <w:rPr>
          <w:rFonts w:ascii="Times New Roman" w:eastAsia="Times New Roman" w:hAnsi="Times New Roman" w:cs="Times New Roman"/>
          <w:lang w:eastAsia="pl-PL"/>
        </w:rPr>
        <w:t>wód opadowych.</w:t>
      </w:r>
    </w:p>
    <w:p w:rsidR="001B5149" w:rsidRPr="00F93563" w:rsidRDefault="00F93563" w:rsidP="006871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3563">
        <w:rPr>
          <w:rFonts w:ascii="Times New Roman" w:eastAsia="Times New Roman" w:hAnsi="Times New Roman" w:cs="Times New Roman"/>
          <w:b/>
          <w:lang w:eastAsia="pl-PL"/>
        </w:rPr>
        <w:t>7</w:t>
      </w:r>
      <w:r w:rsidR="00687196" w:rsidRPr="00F9356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87196" w:rsidRPr="00F93563">
        <w:rPr>
          <w:rFonts w:ascii="Times New Roman" w:eastAsia="Times New Roman" w:hAnsi="Times New Roman" w:cs="Times New Roman"/>
          <w:lang w:eastAsia="pl-PL"/>
        </w:rPr>
        <w:t>W przypadku wystąpienia w obrębie nabytego gruntu sieci nieujawnionych na istniejących mapach i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687196" w:rsidRPr="00F93563">
        <w:rPr>
          <w:rFonts w:ascii="Times New Roman" w:eastAsia="Times New Roman" w:hAnsi="Times New Roman" w:cs="Times New Roman"/>
          <w:lang w:eastAsia="pl-PL"/>
        </w:rPr>
        <w:t>dokumentach, a kolidujących z inwestycją, Miasto Łomża nie będzie ponosiła z tego tytułu żadnej odpowiedzialności.</w:t>
      </w:r>
    </w:p>
    <w:p w:rsidR="005727A0" w:rsidRPr="009F4611" w:rsidRDefault="00F93563" w:rsidP="00572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3563">
        <w:rPr>
          <w:rFonts w:ascii="Times New Roman" w:eastAsia="Times New Roman" w:hAnsi="Times New Roman" w:cs="Times New Roman"/>
          <w:b/>
          <w:lang w:eastAsia="pl-PL"/>
        </w:rPr>
        <w:t>8</w:t>
      </w:r>
      <w:r w:rsidR="005727A0" w:rsidRPr="00F93563">
        <w:rPr>
          <w:rFonts w:ascii="Times New Roman" w:eastAsia="Times New Roman" w:hAnsi="Times New Roman" w:cs="Times New Roman"/>
          <w:b/>
          <w:lang w:eastAsia="pl-PL"/>
        </w:rPr>
        <w:t>.</w:t>
      </w:r>
      <w:r w:rsidR="005727A0" w:rsidRPr="00F93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6F05" w:rsidRPr="00ED6F05">
        <w:rPr>
          <w:rFonts w:ascii="Times New Roman" w:eastAsia="Times New Roman" w:hAnsi="Times New Roman" w:cs="Times New Roman"/>
          <w:lang w:eastAsia="pl-PL"/>
        </w:rPr>
        <w:t>Sprzedaż nieruchomości obostrzona zostanie terminem jej zagospodarowania</w:t>
      </w:r>
      <w:r w:rsidR="00B205F3">
        <w:rPr>
          <w:rFonts w:ascii="Times New Roman" w:eastAsia="Times New Roman" w:hAnsi="Times New Roman" w:cs="Times New Roman"/>
          <w:lang w:eastAsia="pl-PL"/>
        </w:rPr>
        <w:t xml:space="preserve"> (zabudowy)</w:t>
      </w:r>
      <w:r w:rsidR="00ED6F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6F05" w:rsidRPr="00ED6F05">
        <w:rPr>
          <w:rFonts w:ascii="Times New Roman" w:eastAsia="Times New Roman" w:hAnsi="Times New Roman" w:cs="Times New Roman"/>
          <w:lang w:eastAsia="pl-PL"/>
        </w:rPr>
        <w:t>przez Nabywcę</w:t>
      </w:r>
      <w:r w:rsidR="00991D8E">
        <w:rPr>
          <w:rFonts w:ascii="Times New Roman" w:eastAsia="Times New Roman" w:hAnsi="Times New Roman" w:cs="Times New Roman"/>
          <w:lang w:eastAsia="pl-PL"/>
        </w:rPr>
        <w:t>,</w:t>
      </w:r>
      <w:r w:rsidR="00ED6F05" w:rsidRPr="00ED6F05">
        <w:rPr>
          <w:rFonts w:ascii="Times New Roman" w:eastAsia="Times New Roman" w:hAnsi="Times New Roman" w:cs="Times New Roman"/>
          <w:lang w:eastAsia="pl-PL"/>
        </w:rPr>
        <w:t xml:space="preserve"> polegającej na wybudowaniu </w:t>
      </w:r>
      <w:r w:rsidR="00ED6F05">
        <w:rPr>
          <w:rFonts w:ascii="Times New Roman" w:eastAsia="Times New Roman" w:hAnsi="Times New Roman" w:cs="Times New Roman"/>
          <w:lang w:eastAsia="pl-PL"/>
        </w:rPr>
        <w:t xml:space="preserve">budynków/obiektów o charakterze </w:t>
      </w:r>
      <w:r w:rsidR="00B42176">
        <w:rPr>
          <w:rFonts w:ascii="Times New Roman" w:eastAsia="Times New Roman" w:hAnsi="Times New Roman" w:cs="Times New Roman"/>
          <w:lang w:eastAsia="pl-PL"/>
        </w:rPr>
        <w:t>wynikającym z uzyskanej decyzji o warunkach zabudowy</w:t>
      </w:r>
      <w:r w:rsidR="00ED6F05" w:rsidRPr="00ED6F05">
        <w:rPr>
          <w:rFonts w:ascii="Times New Roman" w:eastAsia="Times New Roman" w:hAnsi="Times New Roman" w:cs="Times New Roman"/>
          <w:lang w:eastAsia="pl-PL"/>
        </w:rPr>
        <w:t xml:space="preserve"> (tj. wybudowaniu budynku</w:t>
      </w:r>
      <w:r w:rsidR="00ED6F05">
        <w:rPr>
          <w:rFonts w:ascii="Times New Roman" w:eastAsia="Times New Roman" w:hAnsi="Times New Roman" w:cs="Times New Roman"/>
          <w:lang w:eastAsia="pl-PL"/>
        </w:rPr>
        <w:t>/budynków</w:t>
      </w:r>
      <w:r w:rsidR="00ED6F05" w:rsidRPr="00ED6F05">
        <w:rPr>
          <w:rFonts w:ascii="Times New Roman" w:eastAsia="Times New Roman" w:hAnsi="Times New Roman" w:cs="Times New Roman"/>
          <w:lang w:eastAsia="pl-PL"/>
        </w:rPr>
        <w:t xml:space="preserve"> w stanie surowym zamkniętym, co oznacza wykonanie prac ziemnych, wymurowanie ścian nośnych (zewnętrznych i wewnętrznych), ścian działowych, wykonanie stropów, kominów, wykonanie więźby dachowej, pokrycia dachowego, wstawienie stolarki okiennej i drzwi zewnętrznych). Zakończenie inwestycji winno być udokumentowane przedłożeniem pozwolenia na użytkowanie obiektu będącego przedmiotem inwestycji w terminie 4 lat od dnia spisania umowy sprzedaży. W przypadku nie wywiązania się Nabywcy, a także jego następców prawnych z terminu zagospodarowania nieruchomości</w:t>
      </w:r>
      <w:r w:rsidR="00ED6F0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727A0" w:rsidRPr="00F93563">
        <w:rPr>
          <w:rFonts w:ascii="Times New Roman" w:eastAsia="Times New Roman" w:hAnsi="Times New Roman" w:cs="Times New Roman"/>
          <w:lang w:eastAsia="pl-PL"/>
        </w:rPr>
        <w:t>Miasto Łomża na Prawach Powiatu zastrzega sobie prawo odkupu nieruchomości zgodnie z art. 593-595 ustawy z dnia 23 kwietnia 1964 r. Kodek Cywilny (</w:t>
      </w:r>
      <w:proofErr w:type="spellStart"/>
      <w:r w:rsidR="00DB1612" w:rsidRPr="00DB161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B1612" w:rsidRPr="00DB1612">
        <w:rPr>
          <w:rFonts w:ascii="Times New Roman" w:eastAsia="Times New Roman" w:hAnsi="Times New Roman" w:cs="Times New Roman"/>
          <w:lang w:eastAsia="pl-PL"/>
        </w:rPr>
        <w:t xml:space="preserve">. Dz. U. z 2022 r. poz. 1360 z </w:t>
      </w:r>
      <w:proofErr w:type="spellStart"/>
      <w:r w:rsidR="00DB1612" w:rsidRPr="00DB161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1612" w:rsidRPr="00DB1612">
        <w:rPr>
          <w:rFonts w:ascii="Times New Roman" w:eastAsia="Times New Roman" w:hAnsi="Times New Roman" w:cs="Times New Roman"/>
          <w:lang w:eastAsia="pl-PL"/>
        </w:rPr>
        <w:t>. zm.</w:t>
      </w:r>
      <w:r w:rsidR="005727A0" w:rsidRPr="00F93563">
        <w:rPr>
          <w:rFonts w:ascii="Times New Roman" w:eastAsia="Times New Roman" w:hAnsi="Times New Roman" w:cs="Times New Roman"/>
          <w:lang w:eastAsia="pl-PL"/>
        </w:rPr>
        <w:t>) do 5 lat od daty jej sprzedaży za zwrotem ceny i kosztów sprzedaży - bez waloryzacji. Prawo to zastrzeżone zostanie w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5727A0" w:rsidRPr="00F93563">
        <w:rPr>
          <w:rFonts w:ascii="Times New Roman" w:eastAsia="Times New Roman" w:hAnsi="Times New Roman" w:cs="Times New Roman"/>
          <w:lang w:eastAsia="pl-PL"/>
        </w:rPr>
        <w:t>umowie notarialnej i księdze wieczystej.</w:t>
      </w:r>
      <w:r w:rsidR="00666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6229" w:rsidRPr="009F4611">
        <w:rPr>
          <w:rFonts w:ascii="Times New Roman" w:eastAsia="Times New Roman" w:hAnsi="Times New Roman" w:cs="Times New Roman"/>
          <w:lang w:eastAsia="pl-PL"/>
        </w:rPr>
        <w:t xml:space="preserve">Dodatkowo w umowie sprzedaży </w:t>
      </w:r>
      <w:r w:rsidR="00987E36" w:rsidRPr="009F4611">
        <w:rPr>
          <w:rFonts w:ascii="Times New Roman" w:eastAsia="Times New Roman" w:hAnsi="Times New Roman" w:cs="Times New Roman"/>
          <w:lang w:eastAsia="pl-PL"/>
        </w:rPr>
        <w:t>Nabywca zobowiąże się</w:t>
      </w:r>
      <w:r w:rsidR="00666229" w:rsidRPr="009F46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4E20" w:rsidRPr="009F4611">
        <w:rPr>
          <w:rFonts w:ascii="Times New Roman" w:eastAsia="Times New Roman" w:hAnsi="Times New Roman" w:cs="Times New Roman"/>
          <w:lang w:eastAsia="pl-PL"/>
        </w:rPr>
        <w:t xml:space="preserve">w formie oświadczenia </w:t>
      </w:r>
      <w:r w:rsidR="00666229" w:rsidRPr="009F4611">
        <w:rPr>
          <w:rFonts w:ascii="Times New Roman" w:eastAsia="Times New Roman" w:hAnsi="Times New Roman" w:cs="Times New Roman"/>
          <w:lang w:eastAsia="pl-PL"/>
        </w:rPr>
        <w:t xml:space="preserve">do nie </w:t>
      </w:r>
      <w:r w:rsidR="00620C92" w:rsidRPr="009F4611">
        <w:rPr>
          <w:rFonts w:ascii="Times New Roman" w:eastAsia="Times New Roman" w:hAnsi="Times New Roman" w:cs="Times New Roman"/>
          <w:lang w:eastAsia="pl-PL"/>
        </w:rPr>
        <w:t xml:space="preserve">dokonywania </w:t>
      </w:r>
      <w:r w:rsidR="00666229" w:rsidRPr="009F4611">
        <w:rPr>
          <w:rFonts w:ascii="Times New Roman" w:eastAsia="Times New Roman" w:hAnsi="Times New Roman" w:cs="Times New Roman"/>
          <w:lang w:eastAsia="pl-PL"/>
        </w:rPr>
        <w:t>podział</w:t>
      </w:r>
      <w:r w:rsidR="00620C92" w:rsidRPr="009F4611">
        <w:rPr>
          <w:rFonts w:ascii="Times New Roman" w:eastAsia="Times New Roman" w:hAnsi="Times New Roman" w:cs="Times New Roman"/>
          <w:lang w:eastAsia="pl-PL"/>
        </w:rPr>
        <w:t>u</w:t>
      </w:r>
      <w:r w:rsidR="00666229" w:rsidRPr="009F4611">
        <w:rPr>
          <w:rFonts w:ascii="Times New Roman" w:eastAsia="Times New Roman" w:hAnsi="Times New Roman" w:cs="Times New Roman"/>
          <w:lang w:eastAsia="pl-PL"/>
        </w:rPr>
        <w:t xml:space="preserve"> nieruchomości</w:t>
      </w:r>
      <w:r w:rsidR="00987E36" w:rsidRPr="009F4611">
        <w:rPr>
          <w:rFonts w:ascii="Times New Roman" w:eastAsia="Times New Roman" w:hAnsi="Times New Roman" w:cs="Times New Roman"/>
          <w:lang w:eastAsia="pl-PL"/>
        </w:rPr>
        <w:t xml:space="preserve"> w trakcie trwania prawa odkupu.</w:t>
      </w:r>
      <w:r w:rsidR="00D5477E" w:rsidRPr="009F4611">
        <w:rPr>
          <w:rFonts w:ascii="Times New Roman" w:eastAsia="Times New Roman" w:hAnsi="Times New Roman" w:cs="Times New Roman"/>
          <w:lang w:eastAsia="pl-PL"/>
        </w:rPr>
        <w:t xml:space="preserve"> W przypadku nie dotrzymania powyższego obowiązku, zobowiązuje się do zapłaty na rzec</w:t>
      </w:r>
      <w:r w:rsidR="00E33663">
        <w:rPr>
          <w:rFonts w:ascii="Times New Roman" w:eastAsia="Times New Roman" w:hAnsi="Times New Roman" w:cs="Times New Roman"/>
          <w:lang w:eastAsia="pl-PL"/>
        </w:rPr>
        <w:t>z M</w:t>
      </w:r>
      <w:r w:rsidR="00D5477E" w:rsidRPr="009F4611">
        <w:rPr>
          <w:rFonts w:ascii="Times New Roman" w:eastAsia="Times New Roman" w:hAnsi="Times New Roman" w:cs="Times New Roman"/>
          <w:lang w:eastAsia="pl-PL"/>
        </w:rPr>
        <w:t xml:space="preserve">iasta Łomża kary umownej w wysokości 50% </w:t>
      </w:r>
      <w:r w:rsidR="00C733F8">
        <w:rPr>
          <w:rFonts w:ascii="Times New Roman" w:eastAsia="Times New Roman" w:hAnsi="Times New Roman" w:cs="Times New Roman"/>
          <w:lang w:eastAsia="pl-PL"/>
        </w:rPr>
        <w:t xml:space="preserve">wylicytowanej </w:t>
      </w:r>
      <w:r w:rsidR="00D5477E" w:rsidRPr="009F4611">
        <w:rPr>
          <w:rFonts w:ascii="Times New Roman" w:eastAsia="Times New Roman" w:hAnsi="Times New Roman" w:cs="Times New Roman"/>
          <w:lang w:eastAsia="pl-PL"/>
        </w:rPr>
        <w:t xml:space="preserve">ceny sprzedaży, płatne w terminie 14 dni od wystąpienia należności. </w:t>
      </w:r>
      <w:r w:rsidR="00987E36" w:rsidRPr="009F4611">
        <w:rPr>
          <w:rFonts w:ascii="Times New Roman" w:eastAsia="Times New Roman" w:hAnsi="Times New Roman" w:cs="Times New Roman"/>
          <w:lang w:eastAsia="pl-PL"/>
        </w:rPr>
        <w:t>Uprawniony do odkupu uzna podział nieruchomości za dysponowanie rzeczą, które stanowić będzie przeszkodę w realizacji prawa odkupu</w:t>
      </w:r>
      <w:r w:rsidR="00CB281C">
        <w:rPr>
          <w:rFonts w:ascii="Times New Roman" w:eastAsia="Times New Roman" w:hAnsi="Times New Roman" w:cs="Times New Roman"/>
          <w:lang w:eastAsia="pl-PL"/>
        </w:rPr>
        <w:t>.</w:t>
      </w:r>
    </w:p>
    <w:p w:rsidR="009E760D" w:rsidRPr="00EF0BD9" w:rsidRDefault="009B2B2D" w:rsidP="00967C04">
      <w:pPr>
        <w:spacing w:before="24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85607" w:rsidRPr="00E110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F7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Przedmiotow</w:t>
      </w:r>
      <w:r w:rsidR="00EF40C5" w:rsidRPr="00EF0BD9">
        <w:rPr>
          <w:rFonts w:ascii="Times New Roman" w:eastAsia="Times New Roman" w:hAnsi="Times New Roman" w:cs="Times New Roman"/>
          <w:lang w:eastAsia="pl-PL"/>
        </w:rPr>
        <w:t>a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nieruchomoś</w:t>
      </w:r>
      <w:r w:rsidR="00EF40C5" w:rsidRPr="00EF0BD9">
        <w:rPr>
          <w:rFonts w:ascii="Times New Roman" w:eastAsia="Times New Roman" w:hAnsi="Times New Roman" w:cs="Times New Roman"/>
          <w:lang w:eastAsia="pl-PL"/>
        </w:rPr>
        <w:t>ć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woln</w:t>
      </w:r>
      <w:r w:rsidR="00EF40C5" w:rsidRPr="00EF0BD9">
        <w:rPr>
          <w:rFonts w:ascii="Times New Roman" w:eastAsia="Times New Roman" w:hAnsi="Times New Roman" w:cs="Times New Roman"/>
          <w:lang w:eastAsia="pl-PL"/>
        </w:rPr>
        <w:t>a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40C5" w:rsidRPr="00EF0BD9">
        <w:rPr>
          <w:rFonts w:ascii="Times New Roman" w:eastAsia="Times New Roman" w:hAnsi="Times New Roman" w:cs="Times New Roman"/>
          <w:lang w:eastAsia="pl-PL"/>
        </w:rPr>
        <w:t>jest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0052" w:rsidRPr="00EF0BD9">
        <w:rPr>
          <w:rFonts w:ascii="Times New Roman" w:eastAsia="Times New Roman" w:hAnsi="Times New Roman" w:cs="Times New Roman"/>
          <w:lang w:eastAsia="pl-PL"/>
        </w:rPr>
        <w:t>od obciążeń i praw osób trzecich</w:t>
      </w:r>
      <w:r w:rsidR="00967C04">
        <w:rPr>
          <w:rFonts w:ascii="Times New Roman" w:eastAsia="Times New Roman" w:hAnsi="Times New Roman" w:cs="Times New Roman"/>
          <w:lang w:eastAsia="pl-PL"/>
        </w:rPr>
        <w:t xml:space="preserve"> (</w:t>
      </w:r>
      <w:r w:rsidR="00967C04" w:rsidRPr="00967C04">
        <w:rPr>
          <w:rFonts w:ascii="Times New Roman" w:eastAsia="Times New Roman" w:hAnsi="Times New Roman" w:cs="Times New Roman"/>
          <w:lang w:eastAsia="pl-PL"/>
        </w:rPr>
        <w:t>Dział III i IV księg</w:t>
      </w:r>
      <w:r w:rsidR="00733B0C">
        <w:rPr>
          <w:rFonts w:ascii="Times New Roman" w:eastAsia="Times New Roman" w:hAnsi="Times New Roman" w:cs="Times New Roman"/>
          <w:lang w:eastAsia="pl-PL"/>
        </w:rPr>
        <w:t>i wieczystej nie zawiera wpisów)</w:t>
      </w:r>
      <w:r w:rsidR="00EA4DE1">
        <w:rPr>
          <w:rFonts w:ascii="Times New Roman" w:eastAsia="Times New Roman" w:hAnsi="Times New Roman" w:cs="Times New Roman"/>
          <w:lang w:eastAsia="pl-PL"/>
        </w:rPr>
        <w:t>.</w:t>
      </w:r>
    </w:p>
    <w:p w:rsidR="00B23EAE" w:rsidRPr="005E0CDB" w:rsidRDefault="009B2B2D" w:rsidP="009815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>Przetarg</w:t>
      </w:r>
      <w:r w:rsidR="00981589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odbędzie</w:t>
      </w:r>
      <w:r w:rsidR="00D85607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się </w:t>
      </w:r>
      <w:r w:rsidR="00257381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>w siedzibie Urzędu Miejskiego w </w:t>
      </w:r>
      <w:r w:rsidR="00D85607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>Łomży, Stary Rynek 14, w sali nr </w:t>
      </w:r>
      <w:r w:rsidR="00DE540F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>213</w:t>
      </w:r>
      <w:r w:rsidR="00D85607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– II piętro</w:t>
      </w:r>
      <w:r w:rsidR="00DE540F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(sala konferencyjna)</w:t>
      </w:r>
      <w:r w:rsidR="00D85607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, </w:t>
      </w:r>
      <w:r w:rsidR="00981589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>o</w:t>
      </w:r>
      <w:r w:rsidR="00D85607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godz. 1</w:t>
      </w:r>
      <w:r w:rsidR="000F32C1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</w:t>
      </w:r>
      <w:r w:rsidR="00D85607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.00</w:t>
      </w:r>
      <w:r w:rsidR="00D85607" w:rsidRPr="005E0C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, </w:t>
      </w:r>
      <w:r w:rsidR="00257381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</w:t>
      </w:r>
      <w:r w:rsidR="00D85607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dniu</w:t>
      </w:r>
      <w:r w:rsidR="00AB545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 </w:t>
      </w:r>
      <w:r w:rsidR="006411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23</w:t>
      </w:r>
      <w:r w:rsidR="00981589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B200A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września</w:t>
      </w:r>
      <w:r w:rsidR="00AB545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B200A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2022</w:t>
      </w:r>
      <w:r w:rsidR="00D85607" w:rsidRPr="005E0C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roku. </w:t>
      </w:r>
    </w:p>
    <w:p w:rsidR="00D85607" w:rsidRPr="00BB4C8F" w:rsidRDefault="009B2B2D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</w:t>
      </w:r>
      <w:r w:rsidR="00A72070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0133" w:rsidRPr="00BB4C8F">
        <w:rPr>
          <w:rFonts w:ascii="Times New Roman" w:eastAsia="Times New Roman" w:hAnsi="Times New Roman" w:cs="Times New Roman"/>
          <w:lang w:eastAsia="pl-PL"/>
        </w:rPr>
        <w:t xml:space="preserve">Warunkiem </w:t>
      </w:r>
      <w:r w:rsidR="00E565AD" w:rsidRPr="00BB4C8F">
        <w:rPr>
          <w:rFonts w:ascii="Times New Roman" w:eastAsia="Times New Roman" w:hAnsi="Times New Roman" w:cs="Times New Roman"/>
          <w:lang w:eastAsia="pl-PL"/>
        </w:rPr>
        <w:t xml:space="preserve">przystąpienia do </w:t>
      </w:r>
      <w:r w:rsidR="008A0133" w:rsidRPr="00BB4C8F">
        <w:rPr>
          <w:rFonts w:ascii="Times New Roman" w:eastAsia="Times New Roman" w:hAnsi="Times New Roman" w:cs="Times New Roman"/>
          <w:lang w:eastAsia="pl-PL"/>
        </w:rPr>
        <w:t xml:space="preserve">przetargu jest wpłacenie </w:t>
      </w:r>
      <w:r w:rsidR="008A0133" w:rsidRPr="00F7776E">
        <w:rPr>
          <w:rFonts w:ascii="Times New Roman" w:eastAsia="Times New Roman" w:hAnsi="Times New Roman" w:cs="Times New Roman"/>
          <w:b/>
          <w:u w:val="single"/>
          <w:lang w:eastAsia="pl-PL"/>
        </w:rPr>
        <w:t>w</w:t>
      </w:r>
      <w:r w:rsidR="008E7376" w:rsidRPr="00F7776E">
        <w:rPr>
          <w:rFonts w:ascii="Times New Roman" w:eastAsia="Times New Roman" w:hAnsi="Times New Roman" w:cs="Times New Roman"/>
          <w:b/>
          <w:u w:val="single"/>
          <w:lang w:eastAsia="pl-PL"/>
        </w:rPr>
        <w:t>adium</w:t>
      </w:r>
      <w:r w:rsidR="00DE540F" w:rsidRPr="00BB4C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C25BB0">
        <w:rPr>
          <w:rFonts w:ascii="Times New Roman" w:eastAsia="Times New Roman" w:hAnsi="Times New Roman" w:cs="Times New Roman"/>
          <w:b/>
          <w:lang w:eastAsia="pl-PL"/>
        </w:rPr>
        <w:t>w wysokości</w:t>
      </w:r>
      <w:r w:rsidR="008E7376" w:rsidRPr="00BB4C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00AC">
        <w:rPr>
          <w:rFonts w:ascii="Times New Roman" w:eastAsia="Times New Roman" w:hAnsi="Times New Roman" w:cs="Times New Roman"/>
          <w:b/>
          <w:lang w:eastAsia="pl-PL"/>
        </w:rPr>
        <w:t xml:space="preserve">198.094,00 </w:t>
      </w:r>
      <w:r w:rsidR="008E7376" w:rsidRPr="00BB4C8F">
        <w:rPr>
          <w:rFonts w:ascii="Times New Roman" w:eastAsia="Times New Roman" w:hAnsi="Times New Roman" w:cs="Times New Roman"/>
          <w:b/>
          <w:lang w:eastAsia="pl-PL"/>
        </w:rPr>
        <w:t>zł</w:t>
      </w:r>
      <w:r w:rsidR="00DE540F" w:rsidRPr="00BB4C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48D9" w:rsidRPr="00BB4C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545C">
        <w:rPr>
          <w:rFonts w:ascii="Times New Roman" w:eastAsia="Times New Roman" w:hAnsi="Times New Roman" w:cs="Times New Roman"/>
          <w:lang w:eastAsia="pl-PL"/>
        </w:rPr>
        <w:t>(</w:t>
      </w:r>
      <w:r w:rsidR="00AB545C" w:rsidRPr="006A231A">
        <w:rPr>
          <w:rFonts w:ascii="Times New Roman" w:eastAsia="Times New Roman" w:hAnsi="Times New Roman" w:cs="Times New Roman"/>
          <w:b/>
          <w:i/>
          <w:lang w:eastAsia="pl-PL"/>
        </w:rPr>
        <w:t xml:space="preserve">słownie: </w:t>
      </w:r>
      <w:r w:rsidR="00B200AC">
        <w:rPr>
          <w:rFonts w:ascii="Times New Roman" w:eastAsia="Times New Roman" w:hAnsi="Times New Roman" w:cs="Times New Roman"/>
          <w:b/>
          <w:i/>
          <w:lang w:eastAsia="pl-PL"/>
        </w:rPr>
        <w:t>sto dziewięćdziesiąt osiem tysięcy dziewięćdziesiąt cztery złote 00/100</w:t>
      </w:r>
      <w:r w:rsidR="00AB545C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E48D9" w:rsidRPr="00BB4C8F">
        <w:rPr>
          <w:rFonts w:ascii="Times New Roman" w:eastAsia="Times New Roman" w:hAnsi="Times New Roman" w:cs="Times New Roman"/>
          <w:lang w:eastAsia="pl-PL"/>
        </w:rPr>
        <w:t>z</w:t>
      </w:r>
      <w:r w:rsidR="00096F9A" w:rsidRPr="00BB4C8F">
        <w:rPr>
          <w:rFonts w:ascii="Times New Roman" w:eastAsia="Times New Roman" w:hAnsi="Times New Roman" w:cs="Times New Roman"/>
          <w:lang w:eastAsia="pl-PL"/>
        </w:rPr>
        <w:t> </w:t>
      </w:r>
      <w:r w:rsidR="004E48D9" w:rsidRPr="00BB4C8F">
        <w:rPr>
          <w:rFonts w:ascii="Times New Roman" w:eastAsia="Times New Roman" w:hAnsi="Times New Roman" w:cs="Times New Roman"/>
          <w:lang w:eastAsia="pl-PL"/>
        </w:rPr>
        <w:t>odpowiednim wyprzedzeniem  tak, aby środki pieniężne znalazły się na koncie</w:t>
      </w:r>
      <w:r w:rsidR="00B56EBC" w:rsidRPr="00BB4C8F">
        <w:rPr>
          <w:rFonts w:ascii="Times New Roman" w:eastAsia="Times New Roman" w:hAnsi="Times New Roman" w:cs="Times New Roman"/>
          <w:lang w:eastAsia="pl-PL"/>
        </w:rPr>
        <w:t xml:space="preserve"> Urzędu Miejskiego w Łomży </w:t>
      </w:r>
      <w:r w:rsidR="00B56EBC" w:rsidRPr="00BB4C8F">
        <w:rPr>
          <w:rFonts w:ascii="Times New Roman" w:eastAsia="Times New Roman" w:hAnsi="Times New Roman" w:cs="Times New Roman"/>
          <w:b/>
          <w:bCs/>
          <w:lang w:eastAsia="pl-PL"/>
        </w:rPr>
        <w:t>Nr 71 1560 0013 2294 6771 7000 0014</w:t>
      </w:r>
      <w:r w:rsidR="00B56EBC" w:rsidRPr="00BB4C8F">
        <w:rPr>
          <w:rFonts w:ascii="Times New Roman" w:eastAsia="Times New Roman" w:hAnsi="Times New Roman" w:cs="Times New Roman"/>
          <w:lang w:eastAsia="pl-PL"/>
        </w:rPr>
        <w:t>, Stary Rynek 14, 18 – 400 Łomża</w:t>
      </w:r>
      <w:r w:rsidR="004E48D9" w:rsidRPr="00BB4C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F7776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najpóźniej </w:t>
      </w:r>
      <w:r w:rsidR="00D85607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</w:t>
      </w:r>
      <w:r w:rsidR="008E7376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 </w:t>
      </w:r>
      <w:r w:rsidR="00D85607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dnia</w:t>
      </w:r>
      <w:r w:rsidR="008E7376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 </w:t>
      </w:r>
      <w:r w:rsidR="006411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</w:t>
      </w:r>
      <w:r w:rsidR="00FD70E4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B200A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września</w:t>
      </w:r>
      <w:r w:rsidR="00D10104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D85607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</w:t>
      </w:r>
      <w:r w:rsidR="003C206C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B200A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D85607" w:rsidRPr="00F7776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roku</w:t>
      </w:r>
      <w:r w:rsidR="00B56EBC" w:rsidRPr="00BB4C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BB4C8F">
        <w:rPr>
          <w:rFonts w:ascii="Times New Roman" w:eastAsia="Times New Roman" w:hAnsi="Times New Roman" w:cs="Times New Roman"/>
          <w:b/>
          <w:bCs/>
          <w:lang w:eastAsia="pl-PL"/>
        </w:rPr>
        <w:t>(liczy się data zaksięgowania na koncie Urzędu Miejskiego).</w:t>
      </w:r>
      <w:r w:rsidR="00EF66A7" w:rsidRPr="00BB4C8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F66A7" w:rsidRPr="00BB4C8F">
        <w:rPr>
          <w:rFonts w:ascii="Times New Roman" w:eastAsia="Times New Roman" w:hAnsi="Times New Roman" w:cs="Times New Roman"/>
          <w:bCs/>
          <w:lang w:eastAsia="pl-PL"/>
        </w:rPr>
        <w:t>Wpłaty wadium można również dokonać w kasie Urzędu Miejskiego w Łomży</w:t>
      </w:r>
      <w:r w:rsidR="0025088E" w:rsidRPr="00BB4C8F">
        <w:rPr>
          <w:rFonts w:ascii="Times New Roman" w:eastAsia="Times New Roman" w:hAnsi="Times New Roman" w:cs="Times New Roman"/>
          <w:bCs/>
          <w:lang w:eastAsia="pl-PL"/>
        </w:rPr>
        <w:t xml:space="preserve"> pokój nr 5</w:t>
      </w:r>
      <w:r w:rsidR="002C1BC4" w:rsidRPr="00BB4C8F">
        <w:rPr>
          <w:rFonts w:ascii="Times New Roman" w:eastAsia="Times New Roman" w:hAnsi="Times New Roman" w:cs="Times New Roman"/>
          <w:bCs/>
          <w:lang w:eastAsia="pl-PL"/>
        </w:rPr>
        <w:t xml:space="preserve"> w godzinach od 7.30 do 15.3</w:t>
      </w:r>
      <w:r w:rsidR="002738AF" w:rsidRPr="00BB4C8F">
        <w:rPr>
          <w:rFonts w:ascii="Times New Roman" w:eastAsia="Times New Roman" w:hAnsi="Times New Roman" w:cs="Times New Roman"/>
          <w:bCs/>
          <w:lang w:eastAsia="pl-PL"/>
        </w:rPr>
        <w:t>0</w:t>
      </w:r>
      <w:r w:rsidR="00EF66A7" w:rsidRPr="00BB4C8F">
        <w:rPr>
          <w:rFonts w:ascii="Times New Roman" w:eastAsia="Times New Roman" w:hAnsi="Times New Roman" w:cs="Times New Roman"/>
          <w:bCs/>
          <w:lang w:eastAsia="pl-PL"/>
        </w:rPr>
        <w:t>.</w:t>
      </w:r>
      <w:r w:rsidR="00EF66A7" w:rsidRPr="00BB4C8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21365" w:rsidRPr="00BB4C8F">
        <w:rPr>
          <w:rFonts w:ascii="Times New Roman" w:eastAsia="Times New Roman" w:hAnsi="Times New Roman" w:cs="Times New Roman"/>
          <w:b/>
          <w:bCs/>
          <w:lang w:eastAsia="pl-PL"/>
        </w:rPr>
        <w:t xml:space="preserve"> W tytule prz</w:t>
      </w:r>
      <w:r w:rsidR="00D10104">
        <w:rPr>
          <w:rFonts w:ascii="Times New Roman" w:eastAsia="Times New Roman" w:hAnsi="Times New Roman" w:cs="Times New Roman"/>
          <w:b/>
          <w:bCs/>
          <w:lang w:eastAsia="pl-PL"/>
        </w:rPr>
        <w:t>elewu należy podać numer</w:t>
      </w:r>
      <w:r w:rsidR="00F61C4D" w:rsidRPr="00BB4C8F">
        <w:rPr>
          <w:rFonts w:ascii="Times New Roman" w:eastAsia="Times New Roman" w:hAnsi="Times New Roman" w:cs="Times New Roman"/>
          <w:b/>
          <w:bCs/>
          <w:lang w:eastAsia="pl-PL"/>
        </w:rPr>
        <w:t xml:space="preserve"> dział</w:t>
      </w:r>
      <w:r w:rsidR="00D10104">
        <w:rPr>
          <w:rFonts w:ascii="Times New Roman" w:eastAsia="Times New Roman" w:hAnsi="Times New Roman" w:cs="Times New Roman"/>
          <w:b/>
          <w:bCs/>
          <w:lang w:eastAsia="pl-PL"/>
        </w:rPr>
        <w:t>ki</w:t>
      </w:r>
      <w:r w:rsidR="00B21365" w:rsidRPr="00BB4C8F">
        <w:rPr>
          <w:rFonts w:ascii="Times New Roman" w:eastAsia="Times New Roman" w:hAnsi="Times New Roman" w:cs="Times New Roman"/>
          <w:b/>
          <w:bCs/>
          <w:lang w:eastAsia="pl-PL"/>
        </w:rPr>
        <w:t>, której dotyczy wpłacane wadium</w:t>
      </w:r>
      <w:r w:rsidR="00A866B0" w:rsidRPr="00BB4C8F">
        <w:rPr>
          <w:rFonts w:ascii="Times New Roman" w:eastAsia="Times New Roman" w:hAnsi="Times New Roman" w:cs="Times New Roman"/>
          <w:b/>
          <w:bCs/>
          <w:lang w:eastAsia="pl-PL"/>
        </w:rPr>
        <w:t xml:space="preserve"> oraz imię i</w:t>
      </w:r>
      <w:r w:rsidR="00FA7E4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A866B0" w:rsidRPr="00BB4C8F">
        <w:rPr>
          <w:rFonts w:ascii="Times New Roman" w:eastAsia="Times New Roman" w:hAnsi="Times New Roman" w:cs="Times New Roman"/>
          <w:b/>
          <w:bCs/>
          <w:lang w:eastAsia="pl-PL"/>
        </w:rPr>
        <w:t>nazwisko osoby lub osób uczestniczących w przetargu</w:t>
      </w:r>
      <w:r w:rsidR="00B21365" w:rsidRPr="00BB4C8F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456DD1" w:rsidRPr="00EF0BD9" w:rsidRDefault="00BC1671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1</w:t>
      </w:r>
      <w:r w:rsidR="009B2B2D">
        <w:rPr>
          <w:rFonts w:ascii="Times New Roman" w:eastAsia="Times New Roman" w:hAnsi="Times New Roman" w:cs="Times New Roman"/>
          <w:b/>
          <w:lang w:eastAsia="pl-PL"/>
        </w:rPr>
        <w:t>2</w:t>
      </w:r>
      <w:r w:rsidR="00456DD1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C3205B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>W przetargach mogą brać udział polskie osoby prawne i fizyczne, cudzoziemcy w</w:t>
      </w:r>
      <w:r w:rsidR="00990FCA" w:rsidRPr="00EF0BD9">
        <w:rPr>
          <w:rFonts w:ascii="Times New Roman" w:eastAsia="Times New Roman" w:hAnsi="Times New Roman" w:cs="Times New Roman"/>
          <w:lang w:eastAsia="pl-PL"/>
        </w:rPr>
        <w:t> 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>rozumieniu ustawy o nabywaniu nieruchomości przez cudzoziemców oraz podmioty zagraniczne w rozumieniu ustawy o spółkach zagranicznych, jeśli wpłacą wadium w podanej wyżej wysokości i określonym powyżej terminie, a także miejscu i w formie podanej w</w:t>
      </w:r>
      <w:r w:rsidR="00664BEA" w:rsidRPr="00EF0BD9">
        <w:rPr>
          <w:rFonts w:ascii="Times New Roman" w:eastAsia="Times New Roman" w:hAnsi="Times New Roman" w:cs="Times New Roman"/>
          <w:lang w:eastAsia="pl-PL"/>
        </w:rPr>
        <w:t> 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ogłoszeniu. </w:t>
      </w:r>
    </w:p>
    <w:p w:rsidR="00F45B46" w:rsidRPr="00EF0BD9" w:rsidRDefault="009B2B2D" w:rsidP="00F45B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</w:t>
      </w:r>
      <w:r w:rsidR="00DE0B42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E0B42" w:rsidRPr="00EF0BD9">
        <w:rPr>
          <w:rFonts w:ascii="Times New Roman" w:eastAsia="Times New Roman" w:hAnsi="Times New Roman" w:cs="Times New Roman"/>
          <w:lang w:eastAsia="pl-PL"/>
        </w:rPr>
        <w:t xml:space="preserve"> Jeżeli uczestnikiem przetargu jest konsorcjum, holding albo grupa przedsiębio</w:t>
      </w:r>
      <w:r w:rsidR="00257130" w:rsidRPr="00EF0BD9">
        <w:rPr>
          <w:rFonts w:ascii="Times New Roman" w:eastAsia="Times New Roman" w:hAnsi="Times New Roman" w:cs="Times New Roman"/>
          <w:lang w:eastAsia="pl-PL"/>
        </w:rPr>
        <w:t>r</w:t>
      </w:r>
      <w:r w:rsidR="00DE0B42" w:rsidRPr="00EF0BD9">
        <w:rPr>
          <w:rFonts w:ascii="Times New Roman" w:eastAsia="Times New Roman" w:hAnsi="Times New Roman" w:cs="Times New Roman"/>
          <w:lang w:eastAsia="pl-PL"/>
        </w:rPr>
        <w:t>ców</w:t>
      </w:r>
      <w:r w:rsidR="00257130" w:rsidRPr="00EF0BD9">
        <w:rPr>
          <w:rFonts w:ascii="Times New Roman" w:eastAsia="Times New Roman" w:hAnsi="Times New Roman" w:cs="Times New Roman"/>
          <w:lang w:eastAsia="pl-PL"/>
        </w:rPr>
        <w:t xml:space="preserve"> nie będących osobą prawną w rozumieniu przepisów prawa polskiego, to wówczas za uczestnika postępowania będzie się uważać osobę wskazaną przez pozostałych członków konsorcjum, holdingu</w:t>
      </w:r>
      <w:r w:rsidR="00F45B46" w:rsidRPr="00EF0BD9">
        <w:rPr>
          <w:rFonts w:ascii="Times New Roman" w:eastAsia="Times New Roman" w:hAnsi="Times New Roman" w:cs="Times New Roman"/>
          <w:lang w:eastAsia="pl-PL"/>
        </w:rPr>
        <w:t xml:space="preserve"> albo grupy przedsiębiorców stosownymi pełnomocnictwami i wnoszącą w imieniu wszystkich wadium w podanej wyżej wysokości i określonym powyżej terminie, a także miejscu i w formie podanej w ogłoszeniu. </w:t>
      </w:r>
    </w:p>
    <w:p w:rsidR="00DE0B42" w:rsidRPr="00EF0BD9" w:rsidRDefault="009B2B2D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14</w:t>
      </w:r>
      <w:r w:rsidR="00106642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106642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205B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642" w:rsidRPr="00EF0BD9">
        <w:rPr>
          <w:rFonts w:ascii="Times New Roman" w:eastAsia="Times New Roman" w:hAnsi="Times New Roman" w:cs="Times New Roman"/>
          <w:lang w:eastAsia="pl-PL"/>
        </w:rPr>
        <w:t>Każdy z uczestników przetargu zobowiązany jest przedłożyć komisji przetargowej dokument potwierdzający tożsamość (dowód osobisty, paszport</w:t>
      </w:r>
      <w:r w:rsidR="00D14260">
        <w:rPr>
          <w:rFonts w:ascii="Times New Roman" w:eastAsia="Times New Roman" w:hAnsi="Times New Roman" w:cs="Times New Roman"/>
          <w:lang w:eastAsia="pl-PL"/>
        </w:rPr>
        <w:t>)</w:t>
      </w:r>
      <w:r w:rsidR="00106642" w:rsidRPr="00EF0BD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06642" w:rsidRPr="005A2D9D">
        <w:rPr>
          <w:rFonts w:ascii="Times New Roman" w:eastAsia="Times New Roman" w:hAnsi="Times New Roman" w:cs="Times New Roman"/>
          <w:lang w:eastAsia="pl-PL"/>
        </w:rPr>
        <w:t>dodatkowo dla cudzoziemców</w:t>
      </w:r>
      <w:r w:rsidR="00106642" w:rsidRPr="00EF0BD9">
        <w:rPr>
          <w:rFonts w:ascii="Times New Roman" w:eastAsia="Times New Roman" w:hAnsi="Times New Roman" w:cs="Times New Roman"/>
          <w:lang w:eastAsia="pl-PL"/>
        </w:rPr>
        <w:t xml:space="preserve"> karta pobytu i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106642" w:rsidRPr="00EF0BD9">
        <w:rPr>
          <w:rFonts w:ascii="Times New Roman" w:eastAsia="Times New Roman" w:hAnsi="Times New Roman" w:cs="Times New Roman"/>
          <w:lang w:eastAsia="pl-PL"/>
        </w:rPr>
        <w:t>dokument pobytu dla cudzoziemców posiadających zezwolenie na dłuższy od turystycznego pobyt na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106642" w:rsidRPr="00EF0BD9">
        <w:rPr>
          <w:rFonts w:ascii="Times New Roman" w:eastAsia="Times New Roman" w:hAnsi="Times New Roman" w:cs="Times New Roman"/>
          <w:lang w:eastAsia="pl-PL"/>
        </w:rPr>
        <w:t>terytorium RP</w:t>
      </w:r>
      <w:r w:rsidR="001916A1" w:rsidRPr="00EF0BD9">
        <w:rPr>
          <w:rFonts w:ascii="Times New Roman" w:eastAsia="Times New Roman" w:hAnsi="Times New Roman" w:cs="Times New Roman"/>
          <w:lang w:eastAsia="pl-PL"/>
        </w:rPr>
        <w:t>.</w:t>
      </w:r>
    </w:p>
    <w:p w:rsidR="00CA62A4" w:rsidRPr="00EF0BD9" w:rsidRDefault="00E110DC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b/>
          <w:lang w:eastAsia="pl-PL"/>
        </w:rPr>
        <w:t>1</w:t>
      </w:r>
      <w:r w:rsidR="009B2B2D">
        <w:rPr>
          <w:rFonts w:ascii="Times New Roman" w:eastAsia="Times New Roman" w:hAnsi="Times New Roman" w:cs="Times New Roman"/>
          <w:b/>
          <w:lang w:eastAsia="pl-PL"/>
        </w:rPr>
        <w:t>5</w:t>
      </w:r>
      <w:r w:rsidR="00456DD1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205B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2F2" w:rsidRPr="00EF0BD9">
        <w:rPr>
          <w:rFonts w:ascii="Times New Roman" w:eastAsia="Times New Roman" w:hAnsi="Times New Roman" w:cs="Times New Roman"/>
          <w:lang w:eastAsia="pl-PL"/>
        </w:rPr>
        <w:t>Uczestnicy pr</w:t>
      </w:r>
      <w:r w:rsidR="00272054">
        <w:rPr>
          <w:rFonts w:ascii="Times New Roman" w:eastAsia="Times New Roman" w:hAnsi="Times New Roman" w:cs="Times New Roman"/>
          <w:lang w:eastAsia="pl-PL"/>
        </w:rPr>
        <w:t>zetargu, o których mowa w pkt. 1</w:t>
      </w:r>
      <w:r w:rsidR="009B2B2D">
        <w:rPr>
          <w:rFonts w:ascii="Times New Roman" w:eastAsia="Times New Roman" w:hAnsi="Times New Roman" w:cs="Times New Roman"/>
          <w:lang w:eastAsia="pl-PL"/>
        </w:rPr>
        <w:t>2 i 13</w:t>
      </w:r>
      <w:r w:rsidR="007812F2" w:rsidRPr="00EF0BD9">
        <w:rPr>
          <w:rFonts w:ascii="Times New Roman" w:eastAsia="Times New Roman" w:hAnsi="Times New Roman" w:cs="Times New Roman"/>
          <w:lang w:eastAsia="pl-PL"/>
        </w:rPr>
        <w:t xml:space="preserve"> zobowiązani są </w:t>
      </w:r>
      <w:r w:rsidR="009762E6" w:rsidRPr="00EF0BD9">
        <w:rPr>
          <w:rFonts w:ascii="Times New Roman" w:eastAsia="Times New Roman" w:hAnsi="Times New Roman" w:cs="Times New Roman"/>
          <w:lang w:eastAsia="pl-PL"/>
        </w:rPr>
        <w:t>przed</w:t>
      </w:r>
      <w:r w:rsidR="007812F2" w:rsidRPr="00EF0BD9">
        <w:rPr>
          <w:rFonts w:ascii="Times New Roman" w:eastAsia="Times New Roman" w:hAnsi="Times New Roman" w:cs="Times New Roman"/>
          <w:lang w:eastAsia="pl-PL"/>
        </w:rPr>
        <w:t xml:space="preserve"> przystąpieniem do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>przetargu przedłożyć komisji przetargowej</w:t>
      </w:r>
      <w:r w:rsidR="009762E6" w:rsidRPr="00EF0BD9">
        <w:rPr>
          <w:rFonts w:ascii="Times New Roman" w:eastAsia="Times New Roman" w:hAnsi="Times New Roman" w:cs="Times New Roman"/>
          <w:lang w:eastAsia="pl-PL"/>
        </w:rPr>
        <w:t xml:space="preserve"> w szczególności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4540C3" w:rsidRDefault="004540C3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• okazanie w dniu przetargu dowodu wpłaty wadium (potwierdzenie z banku),</w:t>
      </w:r>
    </w:p>
    <w:p w:rsidR="00714EBC" w:rsidRPr="00714EBC" w:rsidRDefault="00714EBC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4EBC">
        <w:rPr>
          <w:rFonts w:ascii="Times New Roman" w:eastAsia="Times New Roman" w:hAnsi="Times New Roman" w:cs="Times New Roman"/>
          <w:lang w:eastAsia="pl-PL"/>
        </w:rPr>
        <w:t>oświadczenia składane w dniu przetargu na drukach przedłożonych przez komisję przetargową tj.</w:t>
      </w:r>
    </w:p>
    <w:p w:rsidR="00555AB5" w:rsidRDefault="00714EBC" w:rsidP="00714EBC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803673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5AB5" w:rsidRPr="00EF0BD9">
        <w:rPr>
          <w:rFonts w:ascii="Times New Roman" w:eastAsia="Times New Roman" w:hAnsi="Times New Roman" w:cs="Times New Roman"/>
          <w:lang w:eastAsia="pl-PL"/>
        </w:rPr>
        <w:t xml:space="preserve">oświadczenie, </w:t>
      </w:r>
      <w:r w:rsidR="00B83E85" w:rsidRPr="00EF0BD9">
        <w:rPr>
          <w:rFonts w:ascii="Times New Roman" w:eastAsia="Times New Roman" w:hAnsi="Times New Roman" w:cs="Times New Roman"/>
          <w:lang w:eastAsia="pl-PL"/>
        </w:rPr>
        <w:t>o zapoznaniu</w:t>
      </w:r>
      <w:r w:rsidR="00E70EE0">
        <w:rPr>
          <w:rFonts w:ascii="Times New Roman" w:eastAsia="Times New Roman" w:hAnsi="Times New Roman" w:cs="Times New Roman"/>
          <w:lang w:eastAsia="pl-PL"/>
        </w:rPr>
        <w:t xml:space="preserve"> się ze stanem prawnym, </w:t>
      </w:r>
      <w:r w:rsidR="00555AB5" w:rsidRPr="00EF0BD9">
        <w:rPr>
          <w:rFonts w:ascii="Times New Roman" w:eastAsia="Times New Roman" w:hAnsi="Times New Roman" w:cs="Times New Roman"/>
          <w:lang w:eastAsia="pl-PL"/>
        </w:rPr>
        <w:t xml:space="preserve">stanem zagospodarowania nieruchomości oraz warunkami przetargu. </w:t>
      </w:r>
      <w:r w:rsidR="0045534C">
        <w:rPr>
          <w:rFonts w:ascii="Times New Roman" w:eastAsia="Times New Roman" w:hAnsi="Times New Roman" w:cs="Times New Roman"/>
          <w:lang w:eastAsia="pl-PL"/>
        </w:rPr>
        <w:t>Uczestnik przetargu</w:t>
      </w:r>
      <w:r w:rsidR="00555AB5" w:rsidRPr="00EF0BD9">
        <w:rPr>
          <w:rFonts w:ascii="Times New Roman" w:eastAsia="Times New Roman" w:hAnsi="Times New Roman" w:cs="Times New Roman"/>
          <w:lang w:eastAsia="pl-PL"/>
        </w:rPr>
        <w:t xml:space="preserve"> przejmuje nieruchomość w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555AB5" w:rsidRPr="00EF0BD9">
        <w:rPr>
          <w:rFonts w:ascii="Times New Roman" w:eastAsia="Times New Roman" w:hAnsi="Times New Roman" w:cs="Times New Roman"/>
          <w:lang w:eastAsia="pl-PL"/>
        </w:rPr>
        <w:t>stanie istniejącym</w:t>
      </w:r>
      <w:r w:rsidR="00AD0D4B">
        <w:rPr>
          <w:rFonts w:ascii="Times New Roman" w:eastAsia="Times New Roman" w:hAnsi="Times New Roman" w:cs="Times New Roman"/>
          <w:lang w:eastAsia="pl-PL"/>
        </w:rPr>
        <w:t>,</w:t>
      </w:r>
    </w:p>
    <w:p w:rsidR="00B205F3" w:rsidRDefault="00714EBC" w:rsidP="00714EBC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 w:rsidR="00B205F3">
        <w:rPr>
          <w:rFonts w:ascii="Times New Roman" w:eastAsia="Times New Roman" w:hAnsi="Times New Roman" w:cs="Times New Roman"/>
          <w:lang w:eastAsia="pl-PL"/>
        </w:rPr>
        <w:t xml:space="preserve"> oświadczenie, o zobowiązaniu się do rozpoczęcia zagospodarowania (zabudowy) oraz w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B205F3">
        <w:rPr>
          <w:rFonts w:ascii="Times New Roman" w:eastAsia="Times New Roman" w:hAnsi="Times New Roman" w:cs="Times New Roman"/>
          <w:lang w:eastAsia="pl-PL"/>
        </w:rPr>
        <w:t>terminie 4 lat od zawarcia umowy sprzedaży przedłożenie decyzji pozwolenia na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B205F3">
        <w:rPr>
          <w:rFonts w:ascii="Times New Roman" w:eastAsia="Times New Roman" w:hAnsi="Times New Roman" w:cs="Times New Roman"/>
          <w:lang w:eastAsia="pl-PL"/>
        </w:rPr>
        <w:t xml:space="preserve">użytkowanie,   </w:t>
      </w:r>
    </w:p>
    <w:p w:rsidR="00B205F3" w:rsidRDefault="00714EBC" w:rsidP="00714EBC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 w:rsidR="00B205F3">
        <w:rPr>
          <w:rFonts w:ascii="Times New Roman" w:eastAsia="Times New Roman" w:hAnsi="Times New Roman" w:cs="Times New Roman"/>
          <w:lang w:eastAsia="pl-PL"/>
        </w:rPr>
        <w:t xml:space="preserve"> oświadczenie o wyrażeniu zgody na odkup przez Miasto Łomża na Prawach Powiatu nieruchomości za cenę zbycia</w:t>
      </w:r>
      <w:r w:rsidR="00782E63">
        <w:rPr>
          <w:rFonts w:ascii="Times New Roman" w:eastAsia="Times New Roman" w:hAnsi="Times New Roman" w:cs="Times New Roman"/>
          <w:lang w:eastAsia="pl-PL"/>
        </w:rPr>
        <w:t xml:space="preserve"> w przypadku niedotrzymania obowiązków</w:t>
      </w:r>
      <w:r w:rsidR="006A4C58">
        <w:rPr>
          <w:rFonts w:ascii="Times New Roman" w:eastAsia="Times New Roman" w:hAnsi="Times New Roman" w:cs="Times New Roman"/>
          <w:lang w:eastAsia="pl-PL"/>
        </w:rPr>
        <w:t>, o których mowa w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6A4C58" w:rsidRPr="00714EBC">
        <w:rPr>
          <w:rFonts w:ascii="Times New Roman" w:eastAsia="Times New Roman" w:hAnsi="Times New Roman" w:cs="Times New Roman"/>
          <w:b/>
          <w:lang w:eastAsia="pl-PL"/>
        </w:rPr>
        <w:t>pkt. 8</w:t>
      </w:r>
      <w:r w:rsidR="00782E63">
        <w:rPr>
          <w:rFonts w:ascii="Times New Roman" w:eastAsia="Times New Roman" w:hAnsi="Times New Roman" w:cs="Times New Roman"/>
          <w:lang w:eastAsia="pl-PL"/>
        </w:rPr>
        <w:t>. Prawo odkupu Miasto Łomża na Prawach Powiatu może zrealizować w ciągu 5 lat od dnia zbycia nieruchomości zgodnie z przepisami</w:t>
      </w:r>
      <w:r w:rsidR="00782E63" w:rsidRPr="00782E63">
        <w:rPr>
          <w:rFonts w:ascii="Times New Roman" w:eastAsia="Times New Roman" w:hAnsi="Times New Roman" w:cs="Times New Roman"/>
          <w:lang w:eastAsia="pl-PL"/>
        </w:rPr>
        <w:t xml:space="preserve"> z art. 593-595 ustawy z dnia 23 kwietnia 1964 r. Kodek Cywilny (</w:t>
      </w:r>
      <w:proofErr w:type="spellStart"/>
      <w:r w:rsidR="00E32E98" w:rsidRPr="00E32E9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E32E98" w:rsidRPr="00E32E98">
        <w:rPr>
          <w:rFonts w:ascii="Times New Roman" w:eastAsia="Times New Roman" w:hAnsi="Times New Roman" w:cs="Times New Roman"/>
          <w:lang w:eastAsia="pl-PL"/>
        </w:rPr>
        <w:t xml:space="preserve">. Dz. U. z 2022 r. poz. 1360 z </w:t>
      </w:r>
      <w:proofErr w:type="spellStart"/>
      <w:r w:rsidR="00E32E98" w:rsidRPr="00E32E9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E32E98" w:rsidRPr="00E32E98">
        <w:rPr>
          <w:rFonts w:ascii="Times New Roman" w:eastAsia="Times New Roman" w:hAnsi="Times New Roman" w:cs="Times New Roman"/>
          <w:lang w:eastAsia="pl-PL"/>
        </w:rPr>
        <w:t>. zm.</w:t>
      </w:r>
      <w:r w:rsidR="00E32E98">
        <w:rPr>
          <w:rFonts w:ascii="Times New Roman" w:eastAsia="Times New Roman" w:hAnsi="Times New Roman" w:cs="Times New Roman"/>
          <w:lang w:eastAsia="pl-PL"/>
        </w:rPr>
        <w:t>)</w:t>
      </w:r>
      <w:r w:rsidR="002E2276">
        <w:rPr>
          <w:rFonts w:ascii="Times New Roman" w:eastAsia="Times New Roman" w:hAnsi="Times New Roman" w:cs="Times New Roman"/>
          <w:lang w:eastAsia="pl-PL"/>
        </w:rPr>
        <w:t>,</w:t>
      </w:r>
    </w:p>
    <w:p w:rsidR="00AA32DA" w:rsidRPr="009F4611" w:rsidRDefault="00AA32DA" w:rsidP="00AA32DA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d) </w:t>
      </w:r>
      <w:r w:rsidRPr="009F4611">
        <w:rPr>
          <w:rFonts w:ascii="Times New Roman" w:eastAsia="Times New Roman" w:hAnsi="Times New Roman" w:cs="Times New Roman"/>
          <w:lang w:eastAsia="pl-PL"/>
        </w:rPr>
        <w:t>oświadczeni</w:t>
      </w:r>
      <w:r w:rsidR="00F34044">
        <w:rPr>
          <w:rFonts w:ascii="Times New Roman" w:eastAsia="Times New Roman" w:hAnsi="Times New Roman" w:cs="Times New Roman"/>
          <w:lang w:eastAsia="pl-PL"/>
        </w:rPr>
        <w:t>e</w:t>
      </w:r>
      <w:r w:rsidR="005F523B">
        <w:rPr>
          <w:rFonts w:ascii="Times New Roman" w:eastAsia="Times New Roman" w:hAnsi="Times New Roman" w:cs="Times New Roman"/>
          <w:lang w:eastAsia="pl-PL"/>
        </w:rPr>
        <w:t xml:space="preserve"> o zobowiązaniu do nie</w:t>
      </w:r>
      <w:r w:rsidRPr="009F4611">
        <w:rPr>
          <w:rFonts w:ascii="Times New Roman" w:eastAsia="Times New Roman" w:hAnsi="Times New Roman" w:cs="Times New Roman"/>
          <w:lang w:eastAsia="pl-PL"/>
        </w:rPr>
        <w:t>dokonywania podziału nieruchomości w trakcie trwania prawa odkupu. W przypadku nie dotrzymania powyższego obowiązku, zobowiązuje się do zapłaty na rzec</w:t>
      </w:r>
      <w:r>
        <w:rPr>
          <w:rFonts w:ascii="Times New Roman" w:eastAsia="Times New Roman" w:hAnsi="Times New Roman" w:cs="Times New Roman"/>
          <w:lang w:eastAsia="pl-PL"/>
        </w:rPr>
        <w:t>z M</w:t>
      </w:r>
      <w:r w:rsidRPr="009F4611">
        <w:rPr>
          <w:rFonts w:ascii="Times New Roman" w:eastAsia="Times New Roman" w:hAnsi="Times New Roman" w:cs="Times New Roman"/>
          <w:lang w:eastAsia="pl-PL"/>
        </w:rPr>
        <w:t xml:space="preserve">iasta Łomża kary umownej w wysokości 50% </w:t>
      </w:r>
      <w:r>
        <w:rPr>
          <w:rFonts w:ascii="Times New Roman" w:eastAsia="Times New Roman" w:hAnsi="Times New Roman" w:cs="Times New Roman"/>
          <w:lang w:eastAsia="pl-PL"/>
        </w:rPr>
        <w:t xml:space="preserve">wylicytowanej </w:t>
      </w:r>
      <w:r w:rsidRPr="009F4611">
        <w:rPr>
          <w:rFonts w:ascii="Times New Roman" w:eastAsia="Times New Roman" w:hAnsi="Times New Roman" w:cs="Times New Roman"/>
          <w:lang w:eastAsia="pl-PL"/>
        </w:rPr>
        <w:t>ceny sprzedaży, płatne w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Pr="009F4611">
        <w:rPr>
          <w:rFonts w:ascii="Times New Roman" w:eastAsia="Times New Roman" w:hAnsi="Times New Roman" w:cs="Times New Roman"/>
          <w:lang w:eastAsia="pl-PL"/>
        </w:rPr>
        <w:t>terminie 14 dni od wystąpienia należności. Uprawniony do odkupu uzna podział nieruchomości za dysponowanie rzeczą, które stanowić będzie przeszkodę w realizacji prawa odkupu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6448E" w:rsidRPr="00EF0BD9" w:rsidRDefault="00AA32DA" w:rsidP="00714EBC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</w:t>
      </w:r>
      <w:r w:rsidR="00714EBC">
        <w:rPr>
          <w:rFonts w:ascii="Times New Roman" w:eastAsia="Times New Roman" w:hAnsi="Times New Roman" w:cs="Times New Roman"/>
          <w:lang w:eastAsia="pl-PL"/>
        </w:rPr>
        <w:t>)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 oświadczenie oferenta o zgodzie na przetwarzanie danych osobowych</w:t>
      </w:r>
      <w:r w:rsidR="0066448E" w:rsidRPr="00EF0BD9">
        <w:rPr>
          <w:rFonts w:ascii="Times New Roman" w:eastAsia="Times New Roman" w:hAnsi="Times New Roman" w:cs="Times New Roman"/>
          <w:lang w:eastAsia="pl-PL"/>
        </w:rPr>
        <w:t>,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B0F8C" w:rsidRPr="00EF0BD9" w:rsidRDefault="00AA32DA" w:rsidP="00714EBC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714EBC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B0F8C" w:rsidRPr="00EF0BD9">
        <w:rPr>
          <w:rFonts w:ascii="Times New Roman" w:eastAsia="Times New Roman" w:hAnsi="Times New Roman" w:cs="Times New Roman"/>
          <w:lang w:eastAsia="pl-PL"/>
        </w:rPr>
        <w:t>oświadczenie oferenta o numerze i nazwie rachunku bankowego, na które zostanie zwrócone wadium, w przypadku nie wygrania przetargu,</w:t>
      </w:r>
    </w:p>
    <w:p w:rsidR="00624F67" w:rsidRPr="00EF0BD9" w:rsidRDefault="00624F6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•</w:t>
      </w:r>
      <w:r w:rsidR="005965CA" w:rsidRPr="00EF0BD9">
        <w:rPr>
          <w:rFonts w:ascii="Times New Roman" w:eastAsia="Times New Roman" w:hAnsi="Times New Roman" w:cs="Times New Roman"/>
          <w:lang w:eastAsia="pl-PL"/>
        </w:rPr>
        <w:t xml:space="preserve"> podmioty będące osobami fizycznymi prowad</w:t>
      </w:r>
      <w:r w:rsidR="00F429CD">
        <w:rPr>
          <w:rFonts w:ascii="Times New Roman" w:eastAsia="Times New Roman" w:hAnsi="Times New Roman" w:cs="Times New Roman"/>
          <w:lang w:eastAsia="pl-PL"/>
        </w:rPr>
        <w:t>zącymi działalność gospodarczą</w:t>
      </w:r>
      <w:r w:rsidR="005965CA" w:rsidRPr="00EF0BD9">
        <w:rPr>
          <w:rFonts w:ascii="Times New Roman" w:eastAsia="Times New Roman" w:hAnsi="Times New Roman" w:cs="Times New Roman"/>
          <w:lang w:eastAsia="pl-PL"/>
        </w:rPr>
        <w:t>, osobami prawnymi:</w:t>
      </w:r>
    </w:p>
    <w:p w:rsidR="005965CA" w:rsidRPr="00EF0BD9" w:rsidRDefault="007D632C" w:rsidP="00C604A9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aktualny odpis z właściwego rejestru lub informację odpowiadającą odpisowi aktualnemu z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>rejestru przedsiębiorców pobraną zgodnie z art. 4 ust. 4aa ustawy z dnia 20 sierpnia 1997 o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>Krajowym Rejestrze Sądowym (</w:t>
      </w:r>
      <w:proofErr w:type="spellStart"/>
      <w:r w:rsidR="00C604A9" w:rsidRPr="00EF0BD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604A9" w:rsidRPr="00EF0BD9">
        <w:rPr>
          <w:rFonts w:ascii="Times New Roman" w:eastAsia="Times New Roman" w:hAnsi="Times New Roman" w:cs="Times New Roman"/>
          <w:lang w:eastAsia="pl-PL"/>
        </w:rPr>
        <w:t>. Dz. U. z 2021 r. poz. 112</w:t>
      </w:r>
      <w:r w:rsidRPr="00EF0BD9">
        <w:rPr>
          <w:rFonts w:ascii="Times New Roman" w:eastAsia="Times New Roman" w:hAnsi="Times New Roman" w:cs="Times New Roman"/>
          <w:lang w:eastAsia="pl-PL"/>
        </w:rPr>
        <w:t>) albo aktualny wydruk z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>Centralnej Ewidencji i Informacji o Działalności Gospodarczej, jeżeli odrębne przepisy wymagają wpisu do Krajowego Rejestru Sądowego lub zgłoszenia do Centralnej Ewidencji i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 xml:space="preserve">Informacji o Działalności Gospodarczej wystawionego lub pobranego nie wcześniej niż </w:t>
      </w:r>
      <w:r w:rsidR="00EA1C8C" w:rsidRPr="00EF0BD9">
        <w:rPr>
          <w:rFonts w:ascii="Times New Roman" w:eastAsia="Times New Roman" w:hAnsi="Times New Roman" w:cs="Times New Roman"/>
          <w:lang w:eastAsia="pl-PL"/>
        </w:rPr>
        <w:t>1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EA1C8C" w:rsidRPr="00EF0BD9">
        <w:rPr>
          <w:rFonts w:ascii="Times New Roman" w:eastAsia="Times New Roman" w:hAnsi="Times New Roman" w:cs="Times New Roman"/>
          <w:lang w:eastAsia="pl-PL"/>
        </w:rPr>
        <w:t>miesiąc</w:t>
      </w:r>
      <w:r w:rsidRPr="00EF0BD9">
        <w:rPr>
          <w:rFonts w:ascii="Times New Roman" w:eastAsia="Times New Roman" w:hAnsi="Times New Roman" w:cs="Times New Roman"/>
          <w:lang w:eastAsia="pl-PL"/>
        </w:rPr>
        <w:t xml:space="preserve"> przed upływem terminu przetargu,</w:t>
      </w:r>
    </w:p>
    <w:p w:rsidR="00972B76" w:rsidRPr="00EF0BD9" w:rsidRDefault="00972B76" w:rsidP="005965C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lastRenderedPageBreak/>
        <w:t>gdy oferentem jest spółka cywilna – umowę spółki z potwierdzeniem aktualności dokumentu przez osobę uprawnioną do reprezentowania podmiotu poprzez dokonanie stosownej adnotacji w dokumencie,</w:t>
      </w:r>
    </w:p>
    <w:p w:rsidR="00972B76" w:rsidRPr="00EF0BD9" w:rsidRDefault="00972B76" w:rsidP="005965C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 xml:space="preserve">w przypadku osoby prawnej </w:t>
      </w:r>
      <w:r w:rsidR="00282394">
        <w:rPr>
          <w:rFonts w:ascii="Times New Roman" w:eastAsia="Times New Roman" w:hAnsi="Times New Roman" w:cs="Times New Roman"/>
          <w:lang w:eastAsia="pl-PL"/>
        </w:rPr>
        <w:t>–</w:t>
      </w:r>
      <w:r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2394">
        <w:rPr>
          <w:rFonts w:ascii="Times New Roman" w:eastAsia="Times New Roman" w:hAnsi="Times New Roman" w:cs="Times New Roman"/>
          <w:lang w:eastAsia="pl-PL"/>
        </w:rPr>
        <w:t>z przedstawionych dokumentów potwierdzających tożsamości firmy</w:t>
      </w:r>
      <w:r w:rsidR="00C125EF">
        <w:rPr>
          <w:rFonts w:ascii="Times New Roman" w:eastAsia="Times New Roman" w:hAnsi="Times New Roman" w:cs="Times New Roman"/>
          <w:lang w:eastAsia="pl-PL"/>
        </w:rPr>
        <w:t>,</w:t>
      </w:r>
      <w:r w:rsidR="00282394">
        <w:rPr>
          <w:rFonts w:ascii="Times New Roman" w:eastAsia="Times New Roman" w:hAnsi="Times New Roman" w:cs="Times New Roman"/>
          <w:lang w:eastAsia="pl-PL"/>
        </w:rPr>
        <w:t xml:space="preserve"> winna wynikać </w:t>
      </w:r>
      <w:r w:rsidRPr="00EF0BD9">
        <w:rPr>
          <w:rFonts w:ascii="Times New Roman" w:eastAsia="Times New Roman" w:hAnsi="Times New Roman" w:cs="Times New Roman"/>
          <w:lang w:eastAsia="pl-PL"/>
        </w:rPr>
        <w:t>informacja dotycząca członków organów zarządzających lub nadzorczych, a także pełnomocników lub prokurentów, którzy będą ją reprezentować w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>przetargu,</w:t>
      </w:r>
    </w:p>
    <w:p w:rsidR="00972B76" w:rsidRPr="00EF0BD9" w:rsidRDefault="00972B76" w:rsidP="005965C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w przypadku osoby fizycznej prowadzącej działalność gospodarczą (w tym wspólników spółek cywilnych), która nie będzie brać udziału w przetargu osobiście - informacja dotycząca osoby pełnomocnika.</w:t>
      </w:r>
    </w:p>
    <w:p w:rsidR="00972B76" w:rsidRPr="00EF0BD9" w:rsidRDefault="00972B76" w:rsidP="005965C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p</w:t>
      </w:r>
      <w:r w:rsidR="009661CE" w:rsidRPr="00EF0BD9">
        <w:rPr>
          <w:rFonts w:ascii="Times New Roman" w:eastAsia="Times New Roman" w:hAnsi="Times New Roman" w:cs="Times New Roman"/>
          <w:lang w:eastAsia="pl-PL"/>
        </w:rPr>
        <w:t xml:space="preserve">ełnomocnictwo w formie pisemnej </w:t>
      </w:r>
      <w:r w:rsidRPr="00EF0BD9">
        <w:rPr>
          <w:rFonts w:ascii="Times New Roman" w:eastAsia="Times New Roman" w:hAnsi="Times New Roman" w:cs="Times New Roman"/>
          <w:lang w:eastAsia="pl-PL"/>
        </w:rPr>
        <w:t>upoważniające do reprezentowania w postępowaniu przetargowym podmiotu gospodarczego w imieniu, którego pełnomocnik występuje i składania oświadczeń w prowadzonej licytacji,</w:t>
      </w:r>
    </w:p>
    <w:p w:rsidR="00972B76" w:rsidRPr="00EF0BD9" w:rsidRDefault="00972B76" w:rsidP="005965C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odpis dokumentu (np. uchwały), stwierdzającego zgodę właściwego organu danego podmiotu lub pozostałych wspólników na nabycie nieruchomości, o ile jest wymagany przez prawo lub akty wewnętrzne danego podmiotu m.in. przepisy ustawy Kodeksu Spółek Handlowych,</w:t>
      </w:r>
    </w:p>
    <w:p w:rsidR="001916A1" w:rsidRPr="00EF0BD9" w:rsidRDefault="001916A1" w:rsidP="00191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• w przypadku osób fizycznych pozostających w związku małżeńskim, jeżeli nabycie nieruchomości ma nastąpić do majątku wspólnego, warunkiem dopuszczenia do przetargu będzie:</w:t>
      </w:r>
    </w:p>
    <w:p w:rsidR="001916A1" w:rsidRPr="00EF0BD9" w:rsidRDefault="001916A1" w:rsidP="001916A1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stawiennictwo obojga małżonków do przetargu albo</w:t>
      </w:r>
    </w:p>
    <w:p w:rsidR="001916A1" w:rsidRPr="00EF0BD9" w:rsidRDefault="001916A1" w:rsidP="001916A1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przedłożenie zgody drugiego małżonka, o której mowa w art. 37 §1 ustawy z dnia 25 lutego 1964 r. – Kodeks rodzinny i opiekuńczy (</w:t>
      </w:r>
      <w:proofErr w:type="spellStart"/>
      <w:r w:rsidRPr="00EF0BD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F0BD9">
        <w:rPr>
          <w:rFonts w:ascii="Times New Roman" w:eastAsia="Times New Roman" w:hAnsi="Times New Roman" w:cs="Times New Roman"/>
          <w:lang w:eastAsia="pl-PL"/>
        </w:rPr>
        <w:t>. Dz. U. z 2020 r. poz. 1359) na dokonanie czynności prawnych związanych z udziałem w przetargu; zgoda powinna być wyrażona co najmniej w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>formie pisemnej z podpisem poświadczonym notarialnie i określić rodzaj, przedmiot i istotne warunki czynności prawnej, której dotyczy</w:t>
      </w:r>
      <w:r w:rsidR="000B7117">
        <w:rPr>
          <w:rFonts w:ascii="Times New Roman" w:eastAsia="Times New Roman" w:hAnsi="Times New Roman" w:cs="Times New Roman"/>
          <w:lang w:eastAsia="pl-PL"/>
        </w:rPr>
        <w:t xml:space="preserve"> lub odpowiednie pełnomocnictwo</w:t>
      </w:r>
      <w:r w:rsidR="009C0468" w:rsidRPr="00EF0BD9">
        <w:rPr>
          <w:rFonts w:ascii="Times New Roman" w:eastAsia="Times New Roman" w:hAnsi="Times New Roman" w:cs="Times New Roman"/>
          <w:lang w:eastAsia="pl-PL"/>
        </w:rPr>
        <w:t>,</w:t>
      </w:r>
    </w:p>
    <w:p w:rsidR="009C0468" w:rsidRPr="00EF0BD9" w:rsidRDefault="009C0468" w:rsidP="009C04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• w przypadku osób fizycznych pozostających w związku małżeńskim, jeżeli nabycie nieruchomości ma nastąpić do majątku osobistego, warunkiem dopuszczenia do przetargu będzie przedłożenie:</w:t>
      </w:r>
    </w:p>
    <w:p w:rsidR="009C0468" w:rsidRPr="00EF0BD9" w:rsidRDefault="009C0468" w:rsidP="009C0468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wypis aktu notarialnego dokumentującego umowę majątkową małżeńską ustanawiającą rozdzielność majątkową albo</w:t>
      </w:r>
    </w:p>
    <w:p w:rsidR="00F37D99" w:rsidRPr="00EF0BD9" w:rsidRDefault="009C0468" w:rsidP="00C604A9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lang w:eastAsia="pl-PL"/>
        </w:rPr>
        <w:t>odpisu orzeczenia sądowego ustanawiającego rozdzielność majątkową albo pisemnego oświadczenia obojga małżonków o nabywaniu nieruchomości do majątku osobistego jednego z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Pr="00EF0BD9">
        <w:rPr>
          <w:rFonts w:ascii="Times New Roman" w:eastAsia="Times New Roman" w:hAnsi="Times New Roman" w:cs="Times New Roman"/>
          <w:lang w:eastAsia="pl-PL"/>
        </w:rPr>
        <w:t>nich, z podpisami poświadczonymi notarialnie.</w:t>
      </w:r>
    </w:p>
    <w:p w:rsidR="004A5212" w:rsidRPr="00EF0BD9" w:rsidRDefault="009B2B2D" w:rsidP="004A52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16</w:t>
      </w:r>
      <w:r w:rsidR="004A5212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F303D4">
        <w:rPr>
          <w:rFonts w:ascii="Times New Roman" w:eastAsia="Times New Roman" w:hAnsi="Times New Roman" w:cs="Times New Roman"/>
          <w:lang w:eastAsia="pl-PL"/>
        </w:rPr>
        <w:t xml:space="preserve"> Zainteresowani</w:t>
      </w:r>
      <w:r w:rsidR="004A5212" w:rsidRPr="00EF0BD9">
        <w:rPr>
          <w:rFonts w:ascii="Times New Roman" w:eastAsia="Times New Roman" w:hAnsi="Times New Roman" w:cs="Times New Roman"/>
          <w:lang w:eastAsia="pl-PL"/>
        </w:rPr>
        <w:t xml:space="preserve"> mogą brać udział w postepowaniu osobiście lub przez pełnomocników, którzy posiadają do dokonywania czynności prawnych odpowiednie pełnomocnictwo.</w:t>
      </w:r>
    </w:p>
    <w:p w:rsidR="00456DD1" w:rsidRDefault="004A5212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b/>
          <w:lang w:eastAsia="pl-PL"/>
        </w:rPr>
        <w:t>1</w:t>
      </w:r>
      <w:r w:rsidR="009B2B2D">
        <w:rPr>
          <w:rFonts w:ascii="Times New Roman" w:eastAsia="Times New Roman" w:hAnsi="Times New Roman" w:cs="Times New Roman"/>
          <w:b/>
          <w:lang w:eastAsia="pl-PL"/>
        </w:rPr>
        <w:t>7</w:t>
      </w:r>
      <w:r w:rsidR="00FE20F9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FE20F9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>Osoba będąca cudzoziemcem w rozumieniu ustawy z dnia 24 marca 1920 r. o nabywaniu nieruchomości przez cudzoziemców (Dz. U. z 2017 r., poz. 2278 ze zm.) zobowiązana jest okazać ważny dowód tożsamości</w:t>
      </w:r>
      <w:r w:rsidR="001B4689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10DC" w:rsidRPr="00EF0BD9">
        <w:rPr>
          <w:rFonts w:ascii="Times New Roman" w:eastAsia="Times New Roman" w:hAnsi="Times New Roman" w:cs="Times New Roman"/>
          <w:lang w:eastAsia="pl-PL"/>
        </w:rPr>
        <w:t>oraz</w:t>
      </w:r>
      <w:r w:rsidR="001B4689" w:rsidRPr="00EF0BD9">
        <w:rPr>
          <w:rFonts w:ascii="Times New Roman" w:eastAsia="Times New Roman" w:hAnsi="Times New Roman" w:cs="Times New Roman"/>
          <w:lang w:eastAsia="pl-PL"/>
        </w:rPr>
        <w:t xml:space="preserve"> kartę stałego pobytu</w:t>
      </w:r>
      <w:r w:rsidR="00FC1F11" w:rsidRPr="00EF0BD9">
        <w:rPr>
          <w:rFonts w:ascii="Times New Roman" w:eastAsia="Times New Roman" w:hAnsi="Times New Roman" w:cs="Times New Roman"/>
          <w:lang w:eastAsia="pl-PL"/>
        </w:rPr>
        <w:t>,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1F11" w:rsidRPr="00EF0BD9">
        <w:rPr>
          <w:rFonts w:ascii="Times New Roman" w:eastAsia="Times New Roman" w:hAnsi="Times New Roman" w:cs="Times New Roman"/>
          <w:lang w:eastAsia="pl-PL"/>
        </w:rPr>
        <w:t>przedłożenie przyrzeczenia zezwolenia na nabycie nieruchomości (promesy)</w:t>
      </w:r>
      <w:r w:rsidR="00FC1F11" w:rsidRPr="00EF0BD9">
        <w:rPr>
          <w:rFonts w:ascii="Arial" w:hAnsi="Arial" w:cs="Arial"/>
          <w:shd w:val="clear" w:color="auto" w:fill="FFFFFF"/>
        </w:rPr>
        <w:t xml:space="preserve"> </w:t>
      </w:r>
      <w:r w:rsidR="000D7637" w:rsidRPr="00EF0BD9">
        <w:rPr>
          <w:rFonts w:ascii="Times New Roman" w:eastAsia="Times New Roman" w:hAnsi="Times New Roman" w:cs="Times New Roman"/>
          <w:lang w:eastAsia="pl-PL"/>
        </w:rPr>
        <w:t>oraz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 zobowiązana jest w dniu zawarcia umowy przeniesienia własności nieruchomości będącej przedmiotem przetargu przedłożyć wydane na zasadach i w</w:t>
      </w:r>
      <w:r w:rsidR="00EA0493" w:rsidRPr="00EF0BD9">
        <w:rPr>
          <w:rFonts w:ascii="Times New Roman" w:eastAsia="Times New Roman" w:hAnsi="Times New Roman" w:cs="Times New Roman"/>
          <w:lang w:eastAsia="pl-PL"/>
        </w:rPr>
        <w:t> 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>sytuacjach przewidzianych ustawą zezwoleni</w:t>
      </w:r>
      <w:r w:rsidR="0024469B" w:rsidRPr="00EF0BD9">
        <w:rPr>
          <w:rFonts w:ascii="Times New Roman" w:eastAsia="Times New Roman" w:hAnsi="Times New Roman" w:cs="Times New Roman"/>
          <w:lang w:eastAsia="pl-PL"/>
        </w:rPr>
        <w:t>e</w:t>
      </w:r>
      <w:r w:rsidR="00456DD1" w:rsidRPr="00EF0BD9">
        <w:rPr>
          <w:rFonts w:ascii="Times New Roman" w:eastAsia="Times New Roman" w:hAnsi="Times New Roman" w:cs="Times New Roman"/>
          <w:lang w:eastAsia="pl-PL"/>
        </w:rPr>
        <w:t xml:space="preserve"> właściwego ministra na nabycie tej nieruchomości, chyba że zajdą przewidzianą powołaną ustawą przesłanki wyłączające wym</w:t>
      </w:r>
      <w:r w:rsidR="00200CE2" w:rsidRPr="00EF0BD9">
        <w:rPr>
          <w:rFonts w:ascii="Times New Roman" w:eastAsia="Times New Roman" w:hAnsi="Times New Roman" w:cs="Times New Roman"/>
          <w:lang w:eastAsia="pl-PL"/>
        </w:rPr>
        <w:t xml:space="preserve">óg uzyskania takiego zezwolenia – w </w:t>
      </w:r>
      <w:r w:rsidR="004E3E38" w:rsidRPr="00EF0BD9">
        <w:rPr>
          <w:rFonts w:ascii="Times New Roman" w:eastAsia="Times New Roman" w:hAnsi="Times New Roman" w:cs="Times New Roman"/>
          <w:lang w:eastAsia="pl-PL"/>
        </w:rPr>
        <w:t>takiej sytuacji</w:t>
      </w:r>
      <w:r w:rsidR="00200CE2" w:rsidRPr="00EF0BD9">
        <w:rPr>
          <w:rFonts w:ascii="Times New Roman" w:eastAsia="Times New Roman" w:hAnsi="Times New Roman" w:cs="Times New Roman"/>
          <w:lang w:eastAsia="pl-PL"/>
        </w:rPr>
        <w:t xml:space="preserve"> nabywca zobowiązany jest do złożenia oświadczenia w tym zakresie w notarialnej umowie nabycia.</w:t>
      </w:r>
      <w:r w:rsidR="00894CD5" w:rsidRPr="00EF0BD9">
        <w:rPr>
          <w:rFonts w:ascii="Times New Roman" w:eastAsia="Times New Roman" w:hAnsi="Times New Roman" w:cs="Times New Roman"/>
          <w:lang w:eastAsia="pl-PL"/>
        </w:rPr>
        <w:t xml:space="preserve"> W przypadku nie uzyskania </w:t>
      </w:r>
      <w:r w:rsidR="00F44AD1">
        <w:rPr>
          <w:rFonts w:ascii="Times New Roman" w:eastAsia="Times New Roman" w:hAnsi="Times New Roman" w:cs="Times New Roman"/>
          <w:lang w:eastAsia="pl-PL"/>
        </w:rPr>
        <w:t xml:space="preserve">w terminie 2 miesięcy od dnia wyłonienia jako nabywcy w/w </w:t>
      </w:r>
      <w:r w:rsidR="00894CD5" w:rsidRPr="00EF0BD9">
        <w:rPr>
          <w:rFonts w:ascii="Times New Roman" w:eastAsia="Times New Roman" w:hAnsi="Times New Roman" w:cs="Times New Roman"/>
          <w:lang w:eastAsia="pl-PL"/>
        </w:rPr>
        <w:t>zezwolenia, wpłacone wadium nie podlega zwrotowi.</w:t>
      </w:r>
    </w:p>
    <w:p w:rsidR="00205279" w:rsidRPr="00902A48" w:rsidRDefault="00205279" w:rsidP="002052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18.</w:t>
      </w:r>
      <w:r w:rsidR="00C3324A">
        <w:rPr>
          <w:rFonts w:ascii="Times New Roman" w:eastAsia="Times New Roman" w:hAnsi="Times New Roman" w:cs="Times New Roman"/>
          <w:lang w:eastAsia="pl-PL"/>
        </w:rPr>
        <w:t xml:space="preserve"> Cudzoziemcem</w:t>
      </w:r>
      <w:r w:rsidRPr="00902A48">
        <w:rPr>
          <w:rFonts w:ascii="Times New Roman" w:eastAsia="Times New Roman" w:hAnsi="Times New Roman" w:cs="Times New Roman"/>
          <w:lang w:eastAsia="pl-PL"/>
        </w:rPr>
        <w:t>, o którym mowa w pkt. 17 jest :</w:t>
      </w:r>
    </w:p>
    <w:p w:rsidR="00205279" w:rsidRPr="00902A48" w:rsidRDefault="00205279" w:rsidP="0020527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fizyczna nieposiadająca obywatelstwa polskiego;</w:t>
      </w:r>
    </w:p>
    <w:p w:rsidR="00205279" w:rsidRPr="00902A48" w:rsidRDefault="00205279" w:rsidP="0020527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prawna mająca siedzibę za granicą;</w:t>
      </w:r>
    </w:p>
    <w:p w:rsidR="00205279" w:rsidRPr="00902A48" w:rsidRDefault="00205279" w:rsidP="0020527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nieposiadająca osobowości prawnej spółka osób wymienionych w </w:t>
      </w:r>
      <w:proofErr w:type="spellStart"/>
      <w:r w:rsidRPr="00902A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902A48">
        <w:rPr>
          <w:rFonts w:ascii="Times New Roman" w:eastAsia="Times New Roman" w:hAnsi="Times New Roman" w:cs="Times New Roman"/>
          <w:b/>
          <w:lang w:eastAsia="pl-PL"/>
        </w:rPr>
        <w:t xml:space="preserve"> 1) lub 2)</w:t>
      </w:r>
      <w:r w:rsidRPr="00902A48">
        <w:rPr>
          <w:rFonts w:ascii="Times New Roman" w:eastAsia="Times New Roman" w:hAnsi="Times New Roman" w:cs="Times New Roman"/>
          <w:lang w:eastAsia="pl-PL"/>
        </w:rPr>
        <w:t>, mająca siedzibę za granicą, utworzona zgodnie z ustawodawstwem państw obcych;</w:t>
      </w:r>
    </w:p>
    <w:p w:rsidR="00205279" w:rsidRPr="00902A48" w:rsidRDefault="00205279" w:rsidP="0020527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osoba prawna i spółka handlowa nieposiadająca osobowości prawnej mająca siedzibę na terytorium Rzeczypospolitej Polskiej, kontrolowana bezpośrednio lub pośrednio przez osoby lub spółki wymienione w </w:t>
      </w:r>
      <w:proofErr w:type="spellStart"/>
      <w:r w:rsidRPr="00902A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902A48">
        <w:rPr>
          <w:rFonts w:ascii="Times New Roman" w:eastAsia="Times New Roman" w:hAnsi="Times New Roman" w:cs="Times New Roman"/>
          <w:b/>
          <w:lang w:eastAsia="pl-PL"/>
        </w:rPr>
        <w:t xml:space="preserve"> 1), 2) i 3)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(w przypadku spółki handlowej za kontrolowaną, </w:t>
      </w:r>
      <w:r w:rsidRPr="00902A48">
        <w:rPr>
          <w:rFonts w:ascii="Times New Roman" w:eastAsia="Times New Roman" w:hAnsi="Times New Roman" w:cs="Times New Roman"/>
          <w:lang w:eastAsia="pl-PL"/>
        </w:rPr>
        <w:lastRenderedPageBreak/>
        <w:t>w rozumieniu ustawy, uważa się spółkę, w której cudzoziemiec lub cudzoziemcy dysponują bezpośrednio lub pośrednio powyżej 50% głosów na zgromadzeniu wspólników lub na walnym zgromadzeniu, także jako zastawnik, użytkownik lub na podstawie porozumień z innymi osobami, albo mają pozycję dominującą w rozumieniu przepisów ustawy z dnia 15 września 2000 r. - Kodeks spółek handlowych).</w:t>
      </w:r>
    </w:p>
    <w:p w:rsidR="004A5212" w:rsidRPr="00EF0BD9" w:rsidRDefault="004A5212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b/>
          <w:lang w:eastAsia="pl-PL"/>
        </w:rPr>
        <w:t>1</w:t>
      </w:r>
      <w:r w:rsidR="00205279">
        <w:rPr>
          <w:rFonts w:ascii="Times New Roman" w:eastAsia="Times New Roman" w:hAnsi="Times New Roman" w:cs="Times New Roman"/>
          <w:b/>
          <w:lang w:eastAsia="pl-PL"/>
        </w:rPr>
        <w:t>9</w:t>
      </w:r>
      <w:r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Pr="00EF0BD9">
        <w:rPr>
          <w:rFonts w:ascii="Times New Roman" w:eastAsia="Times New Roman" w:hAnsi="Times New Roman" w:cs="Times New Roman"/>
          <w:lang w:eastAsia="pl-PL"/>
        </w:rPr>
        <w:t xml:space="preserve"> Wszelkie dokumenty i oświadczenia powinny być składane w języku polskim.</w:t>
      </w:r>
    </w:p>
    <w:p w:rsidR="004A5212" w:rsidRPr="00EF0BD9" w:rsidRDefault="00205279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="004A5212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4A5212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205B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5212" w:rsidRPr="00EF0BD9">
        <w:rPr>
          <w:rFonts w:ascii="Times New Roman" w:eastAsia="Times New Roman" w:hAnsi="Times New Roman" w:cs="Times New Roman"/>
          <w:lang w:eastAsia="pl-PL"/>
        </w:rPr>
        <w:t>Dokumenty i oświadczenia składane w języku innym niż polski powinny być przedkładane wraz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="004A5212" w:rsidRPr="00EF0BD9">
        <w:rPr>
          <w:rFonts w:ascii="Times New Roman" w:eastAsia="Times New Roman" w:hAnsi="Times New Roman" w:cs="Times New Roman"/>
          <w:lang w:eastAsia="pl-PL"/>
        </w:rPr>
        <w:t>z</w:t>
      </w:r>
      <w:r w:rsidR="00E8024B">
        <w:rPr>
          <w:rFonts w:ascii="Times New Roman" w:eastAsia="Times New Roman" w:hAnsi="Times New Roman" w:cs="Times New Roman"/>
          <w:lang w:eastAsia="pl-PL"/>
        </w:rPr>
        <w:t> </w:t>
      </w:r>
      <w:r w:rsidR="004A5212" w:rsidRPr="00EF0BD9">
        <w:rPr>
          <w:rFonts w:ascii="Times New Roman" w:eastAsia="Times New Roman" w:hAnsi="Times New Roman" w:cs="Times New Roman"/>
          <w:lang w:eastAsia="pl-PL"/>
        </w:rPr>
        <w:t>uwierzytelnionym tłumaczeniem na język polski,</w:t>
      </w:r>
    </w:p>
    <w:p w:rsidR="00D85607" w:rsidRPr="00EF0BD9" w:rsidRDefault="00205279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21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54C8" w:rsidRPr="00EF0BD9">
        <w:rPr>
          <w:rFonts w:ascii="Times New Roman" w:eastAsia="Times New Roman" w:hAnsi="Times New Roman" w:cs="Times New Roman"/>
          <w:lang w:eastAsia="pl-PL"/>
        </w:rPr>
        <w:t xml:space="preserve">Warunkiem </w:t>
      </w:r>
      <w:r w:rsidR="00E565AD" w:rsidRPr="00EF0BD9">
        <w:rPr>
          <w:rFonts w:ascii="Times New Roman" w:eastAsia="Times New Roman" w:hAnsi="Times New Roman" w:cs="Times New Roman"/>
          <w:lang w:eastAsia="pl-PL"/>
        </w:rPr>
        <w:t xml:space="preserve">uczestnictwa w </w:t>
      </w:r>
      <w:r w:rsidR="003A54C8" w:rsidRPr="00EF0BD9">
        <w:rPr>
          <w:rFonts w:ascii="Times New Roman" w:eastAsia="Times New Roman" w:hAnsi="Times New Roman" w:cs="Times New Roman"/>
          <w:lang w:eastAsia="pl-PL"/>
        </w:rPr>
        <w:t xml:space="preserve">przetargu jest </w:t>
      </w:r>
      <w:r w:rsidR="003A54C8" w:rsidRPr="00EF0BD9">
        <w:rPr>
          <w:rFonts w:ascii="Times New Roman" w:eastAsia="Times New Roman" w:hAnsi="Times New Roman" w:cs="Times New Roman"/>
          <w:u w:val="single"/>
          <w:lang w:eastAsia="pl-PL"/>
        </w:rPr>
        <w:t>okazanie</w:t>
      </w:r>
      <w:r w:rsidR="00D10D07" w:rsidRPr="00EF0BD9">
        <w:rPr>
          <w:rFonts w:ascii="Times New Roman" w:eastAsia="Times New Roman" w:hAnsi="Times New Roman" w:cs="Times New Roman"/>
          <w:u w:val="single"/>
          <w:lang w:eastAsia="pl-PL"/>
        </w:rPr>
        <w:t xml:space="preserve"> w dniu przetargu</w:t>
      </w:r>
      <w:r w:rsidR="003A54C8" w:rsidRPr="00EF0BD9">
        <w:rPr>
          <w:rFonts w:ascii="Times New Roman" w:eastAsia="Times New Roman" w:hAnsi="Times New Roman" w:cs="Times New Roman"/>
          <w:u w:val="single"/>
          <w:lang w:eastAsia="pl-PL"/>
        </w:rPr>
        <w:t xml:space="preserve"> d</w:t>
      </w:r>
      <w:r w:rsidR="00E565AD" w:rsidRPr="00EF0BD9">
        <w:rPr>
          <w:rFonts w:ascii="Times New Roman" w:eastAsia="Times New Roman" w:hAnsi="Times New Roman" w:cs="Times New Roman"/>
          <w:u w:val="single"/>
          <w:lang w:eastAsia="pl-PL"/>
        </w:rPr>
        <w:t>owodu</w:t>
      </w:r>
      <w:r w:rsidR="00D85607" w:rsidRPr="00EF0BD9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E565AD" w:rsidRPr="00EF0BD9">
        <w:rPr>
          <w:rFonts w:ascii="Times New Roman" w:eastAsia="Times New Roman" w:hAnsi="Times New Roman" w:cs="Times New Roman"/>
          <w:u w:val="single"/>
          <w:lang w:eastAsia="pl-PL"/>
        </w:rPr>
        <w:t>wpłaty</w:t>
      </w:r>
      <w:r w:rsidR="00D85607" w:rsidRPr="00EF0BD9">
        <w:rPr>
          <w:rFonts w:ascii="Times New Roman" w:eastAsia="Times New Roman" w:hAnsi="Times New Roman" w:cs="Times New Roman"/>
          <w:u w:val="single"/>
          <w:lang w:eastAsia="pl-PL"/>
        </w:rPr>
        <w:t xml:space="preserve"> wadium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65AD" w:rsidRPr="00EF0BD9">
        <w:rPr>
          <w:rFonts w:ascii="Times New Roman" w:eastAsia="Times New Roman" w:hAnsi="Times New Roman" w:cs="Times New Roman"/>
          <w:lang w:eastAsia="pl-PL"/>
        </w:rPr>
        <w:t>(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potwierdzenie z banku</w:t>
      </w:r>
      <w:r w:rsidR="00E565AD" w:rsidRPr="00EF0BD9">
        <w:rPr>
          <w:rFonts w:ascii="Times New Roman" w:eastAsia="Times New Roman" w:hAnsi="Times New Roman" w:cs="Times New Roman"/>
          <w:lang w:eastAsia="pl-PL"/>
        </w:rPr>
        <w:t>)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.</w:t>
      </w:r>
    </w:p>
    <w:p w:rsidR="00D85607" w:rsidRPr="00EF0BD9" w:rsidRDefault="00205279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22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Wadium wpłacone przez uczestnika, który wygrał przetarg zalicza się na poczet ceny nabycia nieruchomości.</w:t>
      </w:r>
    </w:p>
    <w:p w:rsidR="00C55160" w:rsidRPr="00EF0BD9" w:rsidRDefault="00205279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23</w:t>
      </w:r>
      <w:r w:rsidR="00C55160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C55160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205B" w:rsidRPr="00EF0B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5160" w:rsidRPr="00EF0BD9">
        <w:rPr>
          <w:rFonts w:ascii="Times New Roman" w:eastAsia="Times New Roman" w:hAnsi="Times New Roman" w:cs="Times New Roman"/>
          <w:lang w:eastAsia="pl-PL"/>
        </w:rPr>
        <w:t>Do ceny osiągniętej w przetargu dolicza się podatek VAT.</w:t>
      </w:r>
    </w:p>
    <w:p w:rsidR="00D85607" w:rsidRPr="00EF0BD9" w:rsidRDefault="00BC1671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205279">
        <w:rPr>
          <w:rFonts w:ascii="Times New Roman" w:eastAsia="Times New Roman" w:hAnsi="Times New Roman" w:cs="Times New Roman"/>
          <w:b/>
          <w:lang w:eastAsia="pl-PL"/>
        </w:rPr>
        <w:t>4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Osobom, które nie wygrały przetargu wadium zostanie zwrócone niezwłocznie po zamknięciu przetargu.</w:t>
      </w:r>
    </w:p>
    <w:p w:rsidR="00D85607" w:rsidRPr="00EF0BD9" w:rsidRDefault="004A3FC1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25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O miejscu i terminie zwarcia umowy, Nabywca zostanie zawiadomiony w ciągu 21 dni od</w:t>
      </w:r>
      <w:r w:rsidR="00EA0493" w:rsidRPr="00EF0BD9">
        <w:rPr>
          <w:rFonts w:ascii="Times New Roman" w:eastAsia="Times New Roman" w:hAnsi="Times New Roman" w:cs="Times New Roman"/>
          <w:lang w:eastAsia="pl-PL"/>
        </w:rPr>
        <w:t> 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dnia rozstrzygnięcia przetargu. W przypadku niestawienia się Nabywcy w miejscu i terminie podanym w zawiadomieniu Prezydent Miasta może odstąpić od zawarcia umowy. W takim przypadku wpłacone wadium nie podlega zwrotowi.</w:t>
      </w:r>
    </w:p>
    <w:p w:rsidR="00D85607" w:rsidRPr="00EF0BD9" w:rsidRDefault="009B2B2D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4A3FC1">
        <w:rPr>
          <w:rFonts w:ascii="Times New Roman" w:eastAsia="Times New Roman" w:hAnsi="Times New Roman" w:cs="Times New Roman"/>
          <w:b/>
          <w:lang w:eastAsia="pl-PL"/>
        </w:rPr>
        <w:t>6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Koszty sporządzenia umowy notarialnej </w:t>
      </w:r>
      <w:r w:rsidR="002C1D17">
        <w:rPr>
          <w:rFonts w:ascii="Times New Roman" w:eastAsia="Times New Roman" w:hAnsi="Times New Roman" w:cs="Times New Roman"/>
          <w:lang w:eastAsia="pl-PL"/>
        </w:rPr>
        <w:t xml:space="preserve">oraz opłaty sądowe, geodezyjne, </w:t>
      </w:r>
      <w:r w:rsidR="004A3FC1">
        <w:rPr>
          <w:rFonts w:ascii="Times New Roman" w:eastAsia="Times New Roman" w:hAnsi="Times New Roman" w:cs="Times New Roman"/>
          <w:lang w:eastAsia="pl-PL"/>
        </w:rPr>
        <w:t>( wraz z usunięciem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z dział</w:t>
      </w:r>
      <w:r w:rsidR="00EE4BFA" w:rsidRPr="00EF0BD9">
        <w:rPr>
          <w:rFonts w:ascii="Times New Roman" w:eastAsia="Times New Roman" w:hAnsi="Times New Roman" w:cs="Times New Roman"/>
          <w:lang w:eastAsia="pl-PL"/>
        </w:rPr>
        <w:t>ki</w:t>
      </w:r>
      <w:r w:rsidR="002C1D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4BFA" w:rsidRPr="00EF0BD9">
        <w:rPr>
          <w:rFonts w:ascii="Times New Roman" w:eastAsia="Times New Roman" w:hAnsi="Times New Roman" w:cs="Times New Roman"/>
          <w:lang w:eastAsia="pl-PL"/>
        </w:rPr>
        <w:t>ewentualnych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zanieczyszczeń</w:t>
      </w:r>
      <w:r w:rsidR="002C1D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>lub innych r</w:t>
      </w:r>
      <w:r w:rsidR="002C1D17">
        <w:rPr>
          <w:rFonts w:ascii="Times New Roman" w:eastAsia="Times New Roman" w:hAnsi="Times New Roman" w:cs="Times New Roman"/>
          <w:lang w:eastAsia="pl-PL"/>
        </w:rPr>
        <w:t>ze</w:t>
      </w:r>
      <w:r w:rsidR="004A3FC1">
        <w:rPr>
          <w:rFonts w:ascii="Times New Roman" w:eastAsia="Times New Roman" w:hAnsi="Times New Roman" w:cs="Times New Roman"/>
          <w:lang w:eastAsia="pl-PL"/>
        </w:rPr>
        <w:t>czy kolidujących z inwestycją )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ponosi Nabywca.</w:t>
      </w:r>
    </w:p>
    <w:p w:rsidR="00D85607" w:rsidRPr="00EF0BD9" w:rsidRDefault="00E110DC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BD9">
        <w:rPr>
          <w:rFonts w:ascii="Times New Roman" w:eastAsia="Times New Roman" w:hAnsi="Times New Roman" w:cs="Times New Roman"/>
          <w:b/>
          <w:lang w:eastAsia="pl-PL"/>
        </w:rPr>
        <w:t>2</w:t>
      </w:r>
      <w:r w:rsidR="004A3FC1">
        <w:rPr>
          <w:rFonts w:ascii="Times New Roman" w:eastAsia="Times New Roman" w:hAnsi="Times New Roman" w:cs="Times New Roman"/>
          <w:b/>
          <w:lang w:eastAsia="pl-PL"/>
        </w:rPr>
        <w:t>7</w:t>
      </w:r>
      <w:r w:rsidR="00D85607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EF0BD9">
        <w:rPr>
          <w:rFonts w:ascii="Times New Roman" w:eastAsia="Times New Roman" w:hAnsi="Times New Roman" w:cs="Times New Roman"/>
          <w:lang w:eastAsia="pl-PL"/>
        </w:rPr>
        <w:t xml:space="preserve"> Przetarg będzie ważny bez względu na liczbę uczestników jeżeli przynajmniej jeden uczestnik zaoferuje jedno postąpienie powyżej ceny wywoławczej.</w:t>
      </w:r>
    </w:p>
    <w:p w:rsidR="002B3933" w:rsidRPr="00EF0BD9" w:rsidRDefault="004A3FC1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28</w:t>
      </w:r>
      <w:r w:rsidR="00BE0B36" w:rsidRPr="00EF0BD9">
        <w:rPr>
          <w:rFonts w:ascii="Times New Roman" w:eastAsia="Times New Roman" w:hAnsi="Times New Roman" w:cs="Times New Roman"/>
          <w:b/>
          <w:lang w:eastAsia="pl-PL"/>
        </w:rPr>
        <w:t>.</w:t>
      </w:r>
      <w:r w:rsidR="00BE0B36" w:rsidRPr="00EF0BD9">
        <w:rPr>
          <w:rFonts w:ascii="Times New Roman" w:eastAsia="Times New Roman" w:hAnsi="Times New Roman" w:cs="Times New Roman"/>
          <w:lang w:eastAsia="pl-PL"/>
        </w:rPr>
        <w:t xml:space="preserve"> W przypadku uchylenia się uc</w:t>
      </w:r>
      <w:r w:rsidR="00C125EF">
        <w:rPr>
          <w:rFonts w:ascii="Times New Roman" w:eastAsia="Times New Roman" w:hAnsi="Times New Roman" w:cs="Times New Roman"/>
          <w:lang w:eastAsia="pl-PL"/>
        </w:rPr>
        <w:t xml:space="preserve">zestnika, który wygra przetarg, </w:t>
      </w:r>
      <w:r w:rsidR="00BE0B36" w:rsidRPr="00EF0BD9">
        <w:rPr>
          <w:rFonts w:ascii="Times New Roman" w:eastAsia="Times New Roman" w:hAnsi="Times New Roman" w:cs="Times New Roman"/>
          <w:lang w:eastAsia="pl-PL"/>
        </w:rPr>
        <w:t>od zawarcia umowy notarialnej nabycia nieruchomości</w:t>
      </w:r>
      <w:r w:rsidR="00C125EF">
        <w:rPr>
          <w:rFonts w:ascii="Times New Roman" w:eastAsia="Times New Roman" w:hAnsi="Times New Roman" w:cs="Times New Roman"/>
          <w:lang w:eastAsia="pl-PL"/>
        </w:rPr>
        <w:t>,</w:t>
      </w:r>
      <w:r w:rsidR="00BE0B36" w:rsidRPr="00EF0BD9">
        <w:rPr>
          <w:rFonts w:ascii="Times New Roman" w:eastAsia="Times New Roman" w:hAnsi="Times New Roman" w:cs="Times New Roman"/>
          <w:lang w:eastAsia="pl-PL"/>
        </w:rPr>
        <w:t xml:space="preserve"> wadium ulega przepadkowi na rzecz Sprzedającego.</w:t>
      </w:r>
    </w:p>
    <w:p w:rsidR="00D85607" w:rsidRPr="00E110DC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110DC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:rsidR="005A7543" w:rsidRPr="0075516C" w:rsidRDefault="00515491" w:rsidP="0051549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516C">
        <w:rPr>
          <w:rFonts w:ascii="Times New Roman" w:eastAsia="Times New Roman" w:hAnsi="Times New Roman" w:cs="Times New Roman"/>
          <w:lang w:eastAsia="pl-PL"/>
        </w:rPr>
        <w:t>Nabywca przed przystąpieniem do zagospodarowania nieruchomości zobowiązany jest do</w:t>
      </w:r>
      <w:r w:rsidR="00FA7E46">
        <w:rPr>
          <w:rFonts w:ascii="Times New Roman" w:eastAsia="Times New Roman" w:hAnsi="Times New Roman" w:cs="Times New Roman"/>
          <w:lang w:eastAsia="pl-PL"/>
        </w:rPr>
        <w:t> </w:t>
      </w:r>
      <w:r w:rsidRPr="0075516C">
        <w:rPr>
          <w:rFonts w:ascii="Times New Roman" w:eastAsia="Times New Roman" w:hAnsi="Times New Roman" w:cs="Times New Roman"/>
          <w:lang w:eastAsia="pl-PL"/>
        </w:rPr>
        <w:t>uzyskania wszelkich zgód i pozwoleń wymaganych przepisami prawa.</w:t>
      </w:r>
    </w:p>
    <w:p w:rsidR="00D85607" w:rsidRPr="00E110DC" w:rsidRDefault="00D85607" w:rsidP="000241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DC">
        <w:rPr>
          <w:rFonts w:ascii="Times New Roman" w:eastAsia="Times New Roman" w:hAnsi="Times New Roman" w:cs="Times New Roman"/>
          <w:lang w:eastAsia="pl-PL"/>
        </w:rPr>
        <w:t xml:space="preserve">Nabywca nieruchomości będzie zobowiązany wpłacić </w:t>
      </w:r>
      <w:r w:rsidRPr="00E110DC">
        <w:rPr>
          <w:rFonts w:ascii="Times New Roman" w:eastAsia="Times New Roman" w:hAnsi="Times New Roman" w:cs="Times New Roman"/>
          <w:u w:val="single"/>
          <w:lang w:eastAsia="pl-PL"/>
        </w:rPr>
        <w:t>cenę zbycia nieruchomości</w:t>
      </w:r>
      <w:r w:rsidRPr="00E110DC">
        <w:rPr>
          <w:rFonts w:ascii="Times New Roman" w:eastAsia="Times New Roman" w:hAnsi="Times New Roman" w:cs="Times New Roman"/>
          <w:lang w:eastAsia="pl-PL"/>
        </w:rPr>
        <w:t xml:space="preserve">, kwotę osiągniętą w przetargu, </w:t>
      </w:r>
      <w:r w:rsidR="00DE540F" w:rsidRPr="00E110DC">
        <w:rPr>
          <w:rFonts w:ascii="Times New Roman" w:eastAsia="Times New Roman" w:hAnsi="Times New Roman" w:cs="Times New Roman"/>
          <w:u w:val="single"/>
          <w:lang w:eastAsia="pl-PL"/>
        </w:rPr>
        <w:t>powiększoną o obowiązującą stawkę VAT</w:t>
      </w:r>
      <w:r w:rsidR="00DE540F" w:rsidRPr="00E110D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110DC">
        <w:rPr>
          <w:rFonts w:ascii="Times New Roman" w:eastAsia="Times New Roman" w:hAnsi="Times New Roman" w:cs="Times New Roman"/>
          <w:lang w:eastAsia="pl-PL"/>
        </w:rPr>
        <w:t xml:space="preserve">na konto Urzędu Miejskiego w </w:t>
      </w:r>
      <w:r w:rsidRPr="00E110DC">
        <w:rPr>
          <w:rFonts w:ascii="Times New Roman" w:eastAsia="Times New Roman" w:hAnsi="Times New Roman" w:cs="Times New Roman"/>
          <w:b/>
          <w:bCs/>
          <w:lang w:eastAsia="pl-PL"/>
        </w:rPr>
        <w:t>Łomży Nr 23 1560 0013 2294 6771 7000 0005</w:t>
      </w:r>
      <w:r w:rsidRPr="00E110DC">
        <w:rPr>
          <w:rFonts w:ascii="Times New Roman" w:eastAsia="Times New Roman" w:hAnsi="Times New Roman" w:cs="Times New Roman"/>
          <w:lang w:eastAsia="pl-PL"/>
        </w:rPr>
        <w:t>, przed podpisaniem aktu notarialnego. Nabywca pokryje koszty aktu notarialnego w dniu jego zawarcia.</w:t>
      </w:r>
    </w:p>
    <w:p w:rsidR="00D85607" w:rsidRPr="00E110DC" w:rsidRDefault="00D85607" w:rsidP="001A5F2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DC">
        <w:rPr>
          <w:rFonts w:ascii="Times New Roman" w:eastAsia="Times New Roman" w:hAnsi="Times New Roman" w:cs="Times New Roman"/>
          <w:lang w:eastAsia="pl-PL"/>
        </w:rPr>
        <w:t>Ogłoszenie zostało wywieszone na tablicy ogło</w:t>
      </w:r>
      <w:r w:rsidR="00720249" w:rsidRPr="00E110DC">
        <w:rPr>
          <w:rFonts w:ascii="Times New Roman" w:eastAsia="Times New Roman" w:hAnsi="Times New Roman" w:cs="Times New Roman"/>
          <w:lang w:eastAsia="pl-PL"/>
        </w:rPr>
        <w:t xml:space="preserve">szeń Urzędu Miejskiego w Łomży, </w:t>
      </w:r>
      <w:r w:rsidRPr="00E110DC">
        <w:rPr>
          <w:rFonts w:ascii="Times New Roman" w:eastAsia="Times New Roman" w:hAnsi="Times New Roman" w:cs="Times New Roman"/>
          <w:lang w:eastAsia="pl-PL"/>
        </w:rPr>
        <w:t xml:space="preserve">opublikowane </w:t>
      </w:r>
      <w:r w:rsidR="000F531A" w:rsidRPr="00E110DC">
        <w:rPr>
          <w:rFonts w:ascii="Times New Roman" w:eastAsia="Times New Roman" w:hAnsi="Times New Roman" w:cs="Times New Roman"/>
          <w:lang w:eastAsia="pl-PL"/>
        </w:rPr>
        <w:t xml:space="preserve">w Biuletynie Informacji Publicznej </w:t>
      </w:r>
      <w:hyperlink r:id="rId9" w:history="1">
        <w:r w:rsidR="000F531A" w:rsidRPr="00E110DC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www.lomza.pl/bip</w:t>
        </w:r>
      </w:hyperlink>
      <w:r w:rsidR="001A5F2F" w:rsidRPr="00E110DC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0F531A" w:rsidRPr="00E110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F531A" w:rsidRPr="00E110DC">
        <w:rPr>
          <w:rFonts w:ascii="Times New Roman" w:eastAsia="Times New Roman" w:hAnsi="Times New Roman" w:cs="Times New Roman"/>
          <w:bCs/>
          <w:lang w:eastAsia="pl-PL"/>
        </w:rPr>
        <w:t>na stronie</w:t>
      </w:r>
      <w:r w:rsidRPr="00E110D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hyperlink r:id="rId10" w:history="1">
        <w:r w:rsidR="00720249" w:rsidRPr="00E110DC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www.lomza.pl</w:t>
        </w:r>
      </w:hyperlink>
      <w:r w:rsidR="00720249" w:rsidRPr="00E110DC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1A5F2F" w:rsidRPr="00E110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5F2F" w:rsidRPr="00E110DC">
        <w:rPr>
          <w:rFonts w:ascii="Times New Roman" w:eastAsia="Times New Roman" w:hAnsi="Times New Roman" w:cs="Times New Roman"/>
          <w:lang w:eastAsia="pl-PL"/>
        </w:rPr>
        <w:t xml:space="preserve">a także w ogólnopolskim dzienniku internetowym </w:t>
      </w:r>
      <w:r w:rsidR="0075516C" w:rsidRPr="0075516C">
        <w:rPr>
          <w:rFonts w:ascii="Times New Roman" w:eastAsia="Times New Roman" w:hAnsi="Times New Roman" w:cs="Times New Roman"/>
          <w:b/>
          <w:u w:val="single"/>
          <w:lang w:eastAsia="pl-PL"/>
        </w:rPr>
        <w:t>www.</w:t>
      </w:r>
      <w:r w:rsidR="001A5F2F" w:rsidRPr="0075516C">
        <w:rPr>
          <w:rFonts w:ascii="Times New Roman" w:eastAsia="Times New Roman" w:hAnsi="Times New Roman" w:cs="Times New Roman"/>
          <w:b/>
          <w:u w:val="single"/>
          <w:lang w:eastAsia="pl-PL"/>
        </w:rPr>
        <w:t>infopublikator.pl</w:t>
      </w:r>
      <w:r w:rsidR="00720249" w:rsidRPr="0075516C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D85607" w:rsidRPr="00E110DC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DC">
        <w:rPr>
          <w:rFonts w:ascii="Times New Roman" w:eastAsia="Times New Roman" w:hAnsi="Times New Roman" w:cs="Times New Roman"/>
          <w:lang w:eastAsia="pl-PL"/>
        </w:rPr>
        <w:t>Osoby zainteresowane mogą zapoznać się z dodatkowymi informacjami o nieruchomości</w:t>
      </w:r>
      <w:r w:rsidR="000F32C1" w:rsidRPr="00E110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365" w:rsidRPr="00E110DC">
        <w:rPr>
          <w:rFonts w:ascii="Times New Roman" w:eastAsia="Times New Roman" w:hAnsi="Times New Roman" w:cs="Times New Roman"/>
          <w:lang w:eastAsia="pl-PL"/>
        </w:rPr>
        <w:t>i </w:t>
      </w:r>
      <w:r w:rsidRPr="00E110DC">
        <w:rPr>
          <w:rFonts w:ascii="Times New Roman" w:eastAsia="Times New Roman" w:hAnsi="Times New Roman" w:cs="Times New Roman"/>
          <w:lang w:eastAsia="pl-PL"/>
        </w:rPr>
        <w:t>warunka</w:t>
      </w:r>
      <w:r w:rsidR="000F32C1" w:rsidRPr="00E110DC">
        <w:rPr>
          <w:rFonts w:ascii="Times New Roman" w:eastAsia="Times New Roman" w:hAnsi="Times New Roman" w:cs="Times New Roman"/>
          <w:lang w:eastAsia="pl-PL"/>
        </w:rPr>
        <w:t>mi</w:t>
      </w:r>
      <w:r w:rsidRPr="00E110DC">
        <w:rPr>
          <w:rFonts w:ascii="Times New Roman" w:eastAsia="Times New Roman" w:hAnsi="Times New Roman" w:cs="Times New Roman"/>
          <w:lang w:eastAsia="pl-PL"/>
        </w:rPr>
        <w:t xml:space="preserve"> przetargu w Urzędzie Miejskim w Łomży, Wydział Gospodarowania Nieruchomościami</w:t>
      </w:r>
      <w:r w:rsidR="008A6916" w:rsidRPr="00E110DC">
        <w:rPr>
          <w:rFonts w:ascii="Times New Roman" w:eastAsia="Times New Roman" w:hAnsi="Times New Roman" w:cs="Times New Roman"/>
          <w:lang w:eastAsia="pl-PL"/>
        </w:rPr>
        <w:t xml:space="preserve"> pokój 20</w:t>
      </w:r>
      <w:r w:rsidR="0099687B" w:rsidRPr="00E110DC">
        <w:rPr>
          <w:rFonts w:ascii="Times New Roman" w:eastAsia="Times New Roman" w:hAnsi="Times New Roman" w:cs="Times New Roman"/>
          <w:lang w:eastAsia="pl-PL"/>
        </w:rPr>
        <w:t>8</w:t>
      </w:r>
      <w:r w:rsidR="008A6916" w:rsidRPr="00E110DC">
        <w:rPr>
          <w:rFonts w:ascii="Times New Roman" w:eastAsia="Times New Roman" w:hAnsi="Times New Roman" w:cs="Times New Roman"/>
          <w:lang w:eastAsia="pl-PL"/>
        </w:rPr>
        <w:t>, tel. 83 215-68-19 lub</w:t>
      </w:r>
      <w:r w:rsidRPr="00E110DC">
        <w:rPr>
          <w:rFonts w:ascii="Times New Roman" w:eastAsia="Times New Roman" w:hAnsi="Times New Roman" w:cs="Times New Roman"/>
          <w:lang w:eastAsia="pl-PL"/>
        </w:rPr>
        <w:t xml:space="preserve"> pokój 2</w:t>
      </w:r>
      <w:r w:rsidR="009144C3" w:rsidRPr="00E110DC">
        <w:rPr>
          <w:rFonts w:ascii="Times New Roman" w:eastAsia="Times New Roman" w:hAnsi="Times New Roman" w:cs="Times New Roman"/>
          <w:lang w:eastAsia="pl-PL"/>
        </w:rPr>
        <w:t>11</w:t>
      </w:r>
      <w:r w:rsidRPr="00E110DC">
        <w:rPr>
          <w:rFonts w:ascii="Times New Roman" w:eastAsia="Times New Roman" w:hAnsi="Times New Roman" w:cs="Times New Roman"/>
          <w:lang w:eastAsia="pl-PL"/>
        </w:rPr>
        <w:t>, tel. 86 215-68-</w:t>
      </w:r>
      <w:r w:rsidR="009144C3" w:rsidRPr="00E110DC">
        <w:rPr>
          <w:rFonts w:ascii="Times New Roman" w:eastAsia="Times New Roman" w:hAnsi="Times New Roman" w:cs="Times New Roman"/>
          <w:lang w:eastAsia="pl-PL"/>
        </w:rPr>
        <w:t>24</w:t>
      </w:r>
      <w:r w:rsidRPr="00E110DC">
        <w:rPr>
          <w:rFonts w:ascii="Times New Roman" w:eastAsia="Times New Roman" w:hAnsi="Times New Roman" w:cs="Times New Roman"/>
          <w:lang w:eastAsia="pl-PL"/>
        </w:rPr>
        <w:t>.</w:t>
      </w:r>
    </w:p>
    <w:p w:rsidR="00D85607" w:rsidRPr="00E110DC" w:rsidRDefault="00D85607" w:rsidP="00D85607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DC">
        <w:rPr>
          <w:rFonts w:ascii="Times New Roman" w:eastAsia="Times New Roman" w:hAnsi="Times New Roman" w:cs="Times New Roman"/>
          <w:lang w:eastAsia="pl-PL"/>
        </w:rPr>
        <w:t>Prezydent Miasta ma prawo odwołania przetargu z ważnych powodów.</w:t>
      </w:r>
    </w:p>
    <w:p w:rsidR="00FC53B5" w:rsidRPr="00E110DC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FC53B5" w:rsidRPr="00E110DC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FC53B5" w:rsidRPr="00E110DC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2A313B" w:rsidRDefault="002A313B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2A313B" w:rsidRDefault="002A313B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2A313B" w:rsidRDefault="002A313B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9144C3" w:rsidRPr="00205C25" w:rsidRDefault="009144C3" w:rsidP="00D85607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205C25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Akceptowała: </w:t>
      </w:r>
      <w:r w:rsidRPr="00205C25">
        <w:rPr>
          <w:rFonts w:ascii="Times New Roman" w:hAnsi="Times New Roman" w:cs="Times New Roman"/>
          <w:bCs/>
          <w:sz w:val="16"/>
          <w:szCs w:val="16"/>
          <w:lang w:eastAsia="pl-PL"/>
        </w:rPr>
        <w:t>Paulina Gałązka</w:t>
      </w:r>
      <w:r w:rsidRPr="00205C25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– </w:t>
      </w:r>
      <w:r w:rsidRPr="00205C25">
        <w:rPr>
          <w:rFonts w:ascii="Times New Roman" w:hAnsi="Times New Roman" w:cs="Times New Roman"/>
          <w:bCs/>
          <w:sz w:val="16"/>
          <w:szCs w:val="16"/>
          <w:lang w:eastAsia="pl-PL"/>
        </w:rPr>
        <w:t>Naczelnik</w:t>
      </w:r>
      <w:r w:rsidRPr="00205C25">
        <w:rPr>
          <w:rFonts w:ascii="Times New Roman" w:hAnsi="Times New Roman" w:cs="Times New Roman"/>
          <w:sz w:val="16"/>
          <w:szCs w:val="16"/>
          <w:lang w:eastAsia="pl-PL"/>
        </w:rPr>
        <w:t xml:space="preserve"> -Wydział Gospodarowania Nieruchomościami – tel. 86 215 68 19</w:t>
      </w:r>
    </w:p>
    <w:p w:rsidR="00D85607" w:rsidRPr="00205C25" w:rsidRDefault="00257381" w:rsidP="00D85607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205C25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="00D85607" w:rsidRPr="00205C25">
        <w:rPr>
          <w:rFonts w:ascii="Times New Roman" w:hAnsi="Times New Roman" w:cs="Times New Roman"/>
          <w:sz w:val="16"/>
          <w:szCs w:val="16"/>
          <w:lang w:eastAsia="pl-PL"/>
        </w:rPr>
        <w:t xml:space="preserve">: </w:t>
      </w:r>
      <w:r w:rsidR="009144C3" w:rsidRPr="00205C25">
        <w:rPr>
          <w:rFonts w:ascii="Times New Roman" w:hAnsi="Times New Roman" w:cs="Times New Roman"/>
          <w:sz w:val="16"/>
          <w:szCs w:val="16"/>
          <w:lang w:eastAsia="pl-PL"/>
        </w:rPr>
        <w:t>Tomasz Brokowski</w:t>
      </w:r>
      <w:r w:rsidR="00DE540F" w:rsidRPr="00205C2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85607" w:rsidRPr="00205C25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9144C3" w:rsidRPr="00205C25">
        <w:rPr>
          <w:rFonts w:ascii="Times New Roman" w:hAnsi="Times New Roman" w:cs="Times New Roman"/>
          <w:sz w:val="16"/>
          <w:szCs w:val="16"/>
          <w:lang w:eastAsia="pl-PL"/>
        </w:rPr>
        <w:t>podinspektor</w:t>
      </w:r>
      <w:r w:rsidR="00D85607" w:rsidRPr="00205C25">
        <w:rPr>
          <w:rFonts w:ascii="Times New Roman" w:hAnsi="Times New Roman" w:cs="Times New Roman"/>
          <w:sz w:val="16"/>
          <w:szCs w:val="16"/>
          <w:lang w:eastAsia="pl-PL"/>
        </w:rPr>
        <w:t xml:space="preserve"> – </w:t>
      </w:r>
      <w:r w:rsidR="000F190D" w:rsidRPr="00205C25">
        <w:rPr>
          <w:rFonts w:ascii="Times New Roman" w:hAnsi="Times New Roman" w:cs="Times New Roman"/>
          <w:sz w:val="16"/>
          <w:szCs w:val="16"/>
          <w:lang w:eastAsia="pl-PL"/>
        </w:rPr>
        <w:t xml:space="preserve">WGN </w:t>
      </w:r>
      <w:r w:rsidR="009144C3" w:rsidRPr="00205C25">
        <w:rPr>
          <w:rFonts w:ascii="Times New Roman" w:hAnsi="Times New Roman" w:cs="Times New Roman"/>
          <w:sz w:val="16"/>
          <w:szCs w:val="16"/>
          <w:lang w:eastAsia="pl-PL"/>
        </w:rPr>
        <w:t>– tel. 86 215 68 24</w:t>
      </w:r>
    </w:p>
    <w:sectPr w:rsidR="00D85607" w:rsidRPr="00205C25" w:rsidSect="00F3739E">
      <w:footerReference w:type="default" r:id="rId11"/>
      <w:pgSz w:w="11906" w:h="16838"/>
      <w:pgMar w:top="709" w:right="1417" w:bottom="284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1C" w:rsidRDefault="00CD5D1C" w:rsidP="000B321C">
      <w:pPr>
        <w:spacing w:after="0" w:line="240" w:lineRule="auto"/>
      </w:pPr>
      <w:r>
        <w:separator/>
      </w:r>
    </w:p>
  </w:endnote>
  <w:endnote w:type="continuationSeparator" w:id="0">
    <w:p w:rsidR="00CD5D1C" w:rsidRDefault="00CD5D1C" w:rsidP="000B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870864"/>
      <w:docPartObj>
        <w:docPartGallery w:val="Page Numbers (Bottom of Page)"/>
        <w:docPartUnique/>
      </w:docPartObj>
    </w:sdtPr>
    <w:sdtEndPr/>
    <w:sdtContent>
      <w:sdt>
        <w:sdtPr>
          <w:id w:val="-1437822343"/>
          <w:docPartObj>
            <w:docPartGallery w:val="Page Numbers (Top of Page)"/>
            <w:docPartUnique/>
          </w:docPartObj>
        </w:sdtPr>
        <w:sdtEndPr/>
        <w:sdtContent>
          <w:p w:rsidR="000B321C" w:rsidRDefault="000B321C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A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A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21C" w:rsidRDefault="000B3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1C" w:rsidRDefault="00CD5D1C" w:rsidP="000B321C">
      <w:pPr>
        <w:spacing w:after="0" w:line="240" w:lineRule="auto"/>
      </w:pPr>
      <w:r>
        <w:separator/>
      </w:r>
    </w:p>
  </w:footnote>
  <w:footnote w:type="continuationSeparator" w:id="0">
    <w:p w:rsidR="00CD5D1C" w:rsidRDefault="00CD5D1C" w:rsidP="000B3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5CBB"/>
    <w:multiLevelType w:val="hybridMultilevel"/>
    <w:tmpl w:val="5E14C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FC7"/>
    <w:multiLevelType w:val="hybridMultilevel"/>
    <w:tmpl w:val="5162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95"/>
    <w:multiLevelType w:val="hybridMultilevel"/>
    <w:tmpl w:val="77FEB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13457"/>
    <w:multiLevelType w:val="hybridMultilevel"/>
    <w:tmpl w:val="7DBA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1BB8"/>
    <w:multiLevelType w:val="hybridMultilevel"/>
    <w:tmpl w:val="3C48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07859"/>
    <w:rsid w:val="000439C7"/>
    <w:rsid w:val="000551DF"/>
    <w:rsid w:val="00062995"/>
    <w:rsid w:val="00065298"/>
    <w:rsid w:val="00071041"/>
    <w:rsid w:val="000725AF"/>
    <w:rsid w:val="00075029"/>
    <w:rsid w:val="0007588B"/>
    <w:rsid w:val="00080994"/>
    <w:rsid w:val="000909D7"/>
    <w:rsid w:val="00096106"/>
    <w:rsid w:val="000964B2"/>
    <w:rsid w:val="00096F9A"/>
    <w:rsid w:val="000A1792"/>
    <w:rsid w:val="000A68E9"/>
    <w:rsid w:val="000B170F"/>
    <w:rsid w:val="000B2291"/>
    <w:rsid w:val="000B321C"/>
    <w:rsid w:val="000B4E99"/>
    <w:rsid w:val="000B7117"/>
    <w:rsid w:val="000B7D4F"/>
    <w:rsid w:val="000C5153"/>
    <w:rsid w:val="000D224B"/>
    <w:rsid w:val="000D7637"/>
    <w:rsid w:val="000E0B5E"/>
    <w:rsid w:val="000E4FFC"/>
    <w:rsid w:val="000E68E3"/>
    <w:rsid w:val="000F190D"/>
    <w:rsid w:val="000F32C1"/>
    <w:rsid w:val="000F531A"/>
    <w:rsid w:val="0010521E"/>
    <w:rsid w:val="00105F8C"/>
    <w:rsid w:val="00106642"/>
    <w:rsid w:val="00114C6F"/>
    <w:rsid w:val="00117C04"/>
    <w:rsid w:val="001211B7"/>
    <w:rsid w:val="00143A56"/>
    <w:rsid w:val="001443BC"/>
    <w:rsid w:val="0014709D"/>
    <w:rsid w:val="00152862"/>
    <w:rsid w:val="00153A0F"/>
    <w:rsid w:val="00170243"/>
    <w:rsid w:val="00171901"/>
    <w:rsid w:val="00175FC2"/>
    <w:rsid w:val="0018128E"/>
    <w:rsid w:val="00187545"/>
    <w:rsid w:val="001916A1"/>
    <w:rsid w:val="001A0EAA"/>
    <w:rsid w:val="001A0FCD"/>
    <w:rsid w:val="001A1903"/>
    <w:rsid w:val="001A4D89"/>
    <w:rsid w:val="001A5F2F"/>
    <w:rsid w:val="001A642A"/>
    <w:rsid w:val="001A7568"/>
    <w:rsid w:val="001B11BF"/>
    <w:rsid w:val="001B23E4"/>
    <w:rsid w:val="001B4689"/>
    <w:rsid w:val="001B5149"/>
    <w:rsid w:val="001C0EF5"/>
    <w:rsid w:val="001C66B7"/>
    <w:rsid w:val="001D5647"/>
    <w:rsid w:val="001D7B40"/>
    <w:rsid w:val="001D7E51"/>
    <w:rsid w:val="001F6AFC"/>
    <w:rsid w:val="00200CE2"/>
    <w:rsid w:val="00201A3C"/>
    <w:rsid w:val="00203EB1"/>
    <w:rsid w:val="00205279"/>
    <w:rsid w:val="00205C25"/>
    <w:rsid w:val="00213DE8"/>
    <w:rsid w:val="0021697C"/>
    <w:rsid w:val="00223153"/>
    <w:rsid w:val="00234E5D"/>
    <w:rsid w:val="00235D3D"/>
    <w:rsid w:val="0024469B"/>
    <w:rsid w:val="0024606F"/>
    <w:rsid w:val="0024791B"/>
    <w:rsid w:val="0025088E"/>
    <w:rsid w:val="00257130"/>
    <w:rsid w:val="00257381"/>
    <w:rsid w:val="0026404B"/>
    <w:rsid w:val="00272054"/>
    <w:rsid w:val="002738AF"/>
    <w:rsid w:val="00277FB8"/>
    <w:rsid w:val="002803D0"/>
    <w:rsid w:val="00282394"/>
    <w:rsid w:val="00286F91"/>
    <w:rsid w:val="002A085E"/>
    <w:rsid w:val="002A313B"/>
    <w:rsid w:val="002A5975"/>
    <w:rsid w:val="002A5C07"/>
    <w:rsid w:val="002A656A"/>
    <w:rsid w:val="002A6F6E"/>
    <w:rsid w:val="002B2A89"/>
    <w:rsid w:val="002B3933"/>
    <w:rsid w:val="002B3A1E"/>
    <w:rsid w:val="002B4056"/>
    <w:rsid w:val="002C1BC4"/>
    <w:rsid w:val="002C1D17"/>
    <w:rsid w:val="002C207E"/>
    <w:rsid w:val="002C2774"/>
    <w:rsid w:val="002C7045"/>
    <w:rsid w:val="002D2B71"/>
    <w:rsid w:val="002E2276"/>
    <w:rsid w:val="002F678D"/>
    <w:rsid w:val="003001CD"/>
    <w:rsid w:val="003046A4"/>
    <w:rsid w:val="00316860"/>
    <w:rsid w:val="00317C3E"/>
    <w:rsid w:val="00323673"/>
    <w:rsid w:val="003253CC"/>
    <w:rsid w:val="0034457D"/>
    <w:rsid w:val="00346DAC"/>
    <w:rsid w:val="003532E6"/>
    <w:rsid w:val="003724A9"/>
    <w:rsid w:val="0037463E"/>
    <w:rsid w:val="003759D7"/>
    <w:rsid w:val="00381EE0"/>
    <w:rsid w:val="00386045"/>
    <w:rsid w:val="00395F2E"/>
    <w:rsid w:val="003A2B88"/>
    <w:rsid w:val="003A54C8"/>
    <w:rsid w:val="003C206C"/>
    <w:rsid w:val="003D1AF4"/>
    <w:rsid w:val="003D51E4"/>
    <w:rsid w:val="003D6305"/>
    <w:rsid w:val="003E12D9"/>
    <w:rsid w:val="003E1AB9"/>
    <w:rsid w:val="003E5BF8"/>
    <w:rsid w:val="00407974"/>
    <w:rsid w:val="00411F8A"/>
    <w:rsid w:val="004139B1"/>
    <w:rsid w:val="00427DDB"/>
    <w:rsid w:val="00436E2D"/>
    <w:rsid w:val="00443F65"/>
    <w:rsid w:val="00444E0C"/>
    <w:rsid w:val="004501DD"/>
    <w:rsid w:val="004540C3"/>
    <w:rsid w:val="00454BF9"/>
    <w:rsid w:val="0045534C"/>
    <w:rsid w:val="00456DD1"/>
    <w:rsid w:val="00461BEC"/>
    <w:rsid w:val="00464C3E"/>
    <w:rsid w:val="00465E0C"/>
    <w:rsid w:val="00473B1C"/>
    <w:rsid w:val="00477F7A"/>
    <w:rsid w:val="00480935"/>
    <w:rsid w:val="00491C45"/>
    <w:rsid w:val="00492AE3"/>
    <w:rsid w:val="004945D5"/>
    <w:rsid w:val="00496B97"/>
    <w:rsid w:val="004A3AFE"/>
    <w:rsid w:val="004A3FC1"/>
    <w:rsid w:val="004A5212"/>
    <w:rsid w:val="004A7EF8"/>
    <w:rsid w:val="004B168F"/>
    <w:rsid w:val="004C0498"/>
    <w:rsid w:val="004C0F33"/>
    <w:rsid w:val="004C3B09"/>
    <w:rsid w:val="004C6926"/>
    <w:rsid w:val="004C6EA2"/>
    <w:rsid w:val="004D75D3"/>
    <w:rsid w:val="004E0369"/>
    <w:rsid w:val="004E307B"/>
    <w:rsid w:val="004E3E38"/>
    <w:rsid w:val="004E48D9"/>
    <w:rsid w:val="0050253F"/>
    <w:rsid w:val="005030D7"/>
    <w:rsid w:val="00515491"/>
    <w:rsid w:val="0051592A"/>
    <w:rsid w:val="00520262"/>
    <w:rsid w:val="00520D18"/>
    <w:rsid w:val="00521B79"/>
    <w:rsid w:val="00526718"/>
    <w:rsid w:val="00534198"/>
    <w:rsid w:val="005354D3"/>
    <w:rsid w:val="00536CBF"/>
    <w:rsid w:val="00537604"/>
    <w:rsid w:val="005506CD"/>
    <w:rsid w:val="00551AC5"/>
    <w:rsid w:val="00554A5C"/>
    <w:rsid w:val="00555730"/>
    <w:rsid w:val="00555AB5"/>
    <w:rsid w:val="005608C5"/>
    <w:rsid w:val="0056176C"/>
    <w:rsid w:val="0056736C"/>
    <w:rsid w:val="005727A0"/>
    <w:rsid w:val="00583738"/>
    <w:rsid w:val="0058556C"/>
    <w:rsid w:val="00590B87"/>
    <w:rsid w:val="00592EDF"/>
    <w:rsid w:val="005965AC"/>
    <w:rsid w:val="005965CA"/>
    <w:rsid w:val="00597D7C"/>
    <w:rsid w:val="005A0809"/>
    <w:rsid w:val="005A2D9D"/>
    <w:rsid w:val="005A58AA"/>
    <w:rsid w:val="005A5D06"/>
    <w:rsid w:val="005A7543"/>
    <w:rsid w:val="005B2B9B"/>
    <w:rsid w:val="005B5E9E"/>
    <w:rsid w:val="005C3C4B"/>
    <w:rsid w:val="005C7376"/>
    <w:rsid w:val="005C792E"/>
    <w:rsid w:val="005D3641"/>
    <w:rsid w:val="005E0CDB"/>
    <w:rsid w:val="005F523B"/>
    <w:rsid w:val="00620ADF"/>
    <w:rsid w:val="00620C92"/>
    <w:rsid w:val="006211A5"/>
    <w:rsid w:val="00624F67"/>
    <w:rsid w:val="0063243A"/>
    <w:rsid w:val="00632504"/>
    <w:rsid w:val="00633D16"/>
    <w:rsid w:val="00636DEB"/>
    <w:rsid w:val="00637B3B"/>
    <w:rsid w:val="00641156"/>
    <w:rsid w:val="00660633"/>
    <w:rsid w:val="00661C0E"/>
    <w:rsid w:val="006640D4"/>
    <w:rsid w:val="0066448E"/>
    <w:rsid w:val="00664BEA"/>
    <w:rsid w:val="00666229"/>
    <w:rsid w:val="00671233"/>
    <w:rsid w:val="0068324E"/>
    <w:rsid w:val="00687196"/>
    <w:rsid w:val="0069709F"/>
    <w:rsid w:val="006A0132"/>
    <w:rsid w:val="006A231A"/>
    <w:rsid w:val="006A4C58"/>
    <w:rsid w:val="006B1CF7"/>
    <w:rsid w:val="006C27CD"/>
    <w:rsid w:val="006C38B5"/>
    <w:rsid w:val="006C4FFC"/>
    <w:rsid w:val="006C6D17"/>
    <w:rsid w:val="006D5F4C"/>
    <w:rsid w:val="006E06B5"/>
    <w:rsid w:val="006F75E1"/>
    <w:rsid w:val="00701607"/>
    <w:rsid w:val="0070361B"/>
    <w:rsid w:val="00704C21"/>
    <w:rsid w:val="00714EBC"/>
    <w:rsid w:val="00720249"/>
    <w:rsid w:val="00722F27"/>
    <w:rsid w:val="007275D0"/>
    <w:rsid w:val="00731EE0"/>
    <w:rsid w:val="00733B0C"/>
    <w:rsid w:val="00734B6E"/>
    <w:rsid w:val="00736486"/>
    <w:rsid w:val="007475E6"/>
    <w:rsid w:val="0075256D"/>
    <w:rsid w:val="007530A4"/>
    <w:rsid w:val="0075516C"/>
    <w:rsid w:val="00755D90"/>
    <w:rsid w:val="00760C79"/>
    <w:rsid w:val="00761FBE"/>
    <w:rsid w:val="007757E5"/>
    <w:rsid w:val="007766EE"/>
    <w:rsid w:val="007812F2"/>
    <w:rsid w:val="00782E63"/>
    <w:rsid w:val="0079175F"/>
    <w:rsid w:val="00792A55"/>
    <w:rsid w:val="00792E29"/>
    <w:rsid w:val="007A1E3A"/>
    <w:rsid w:val="007B0F8C"/>
    <w:rsid w:val="007B3C49"/>
    <w:rsid w:val="007B4FB6"/>
    <w:rsid w:val="007B6194"/>
    <w:rsid w:val="007C6DE6"/>
    <w:rsid w:val="007D632C"/>
    <w:rsid w:val="007D69BC"/>
    <w:rsid w:val="007E3325"/>
    <w:rsid w:val="007E6F4F"/>
    <w:rsid w:val="00803673"/>
    <w:rsid w:val="00806F18"/>
    <w:rsid w:val="00807CCA"/>
    <w:rsid w:val="0082643A"/>
    <w:rsid w:val="0082646A"/>
    <w:rsid w:val="00827D1E"/>
    <w:rsid w:val="00832879"/>
    <w:rsid w:val="00842220"/>
    <w:rsid w:val="0084720E"/>
    <w:rsid w:val="0085663E"/>
    <w:rsid w:val="00857404"/>
    <w:rsid w:val="00873EF1"/>
    <w:rsid w:val="008771F5"/>
    <w:rsid w:val="00882C05"/>
    <w:rsid w:val="00885DDF"/>
    <w:rsid w:val="00887E4C"/>
    <w:rsid w:val="00890342"/>
    <w:rsid w:val="0089250E"/>
    <w:rsid w:val="0089495F"/>
    <w:rsid w:val="00894CD5"/>
    <w:rsid w:val="008978D5"/>
    <w:rsid w:val="008A0133"/>
    <w:rsid w:val="008A64BD"/>
    <w:rsid w:val="008A6916"/>
    <w:rsid w:val="008A6C7D"/>
    <w:rsid w:val="008B6BCC"/>
    <w:rsid w:val="008B7999"/>
    <w:rsid w:val="008C5C36"/>
    <w:rsid w:val="008D02C3"/>
    <w:rsid w:val="008D0D0F"/>
    <w:rsid w:val="008D3DDD"/>
    <w:rsid w:val="008D41D5"/>
    <w:rsid w:val="008E3C7B"/>
    <w:rsid w:val="008E7376"/>
    <w:rsid w:val="008E75FF"/>
    <w:rsid w:val="008F3C0B"/>
    <w:rsid w:val="00900DFF"/>
    <w:rsid w:val="0091032F"/>
    <w:rsid w:val="009144C3"/>
    <w:rsid w:val="00925A60"/>
    <w:rsid w:val="00930A08"/>
    <w:rsid w:val="009403D8"/>
    <w:rsid w:val="00940873"/>
    <w:rsid w:val="00941F35"/>
    <w:rsid w:val="00944C74"/>
    <w:rsid w:val="00956BE7"/>
    <w:rsid w:val="009661CE"/>
    <w:rsid w:val="00967C04"/>
    <w:rsid w:val="009700EE"/>
    <w:rsid w:val="00972B76"/>
    <w:rsid w:val="009762E6"/>
    <w:rsid w:val="00976466"/>
    <w:rsid w:val="0097692A"/>
    <w:rsid w:val="00977ED4"/>
    <w:rsid w:val="009801F7"/>
    <w:rsid w:val="00981589"/>
    <w:rsid w:val="009832D6"/>
    <w:rsid w:val="00987E36"/>
    <w:rsid w:val="00990FCA"/>
    <w:rsid w:val="00991D8E"/>
    <w:rsid w:val="00992BF1"/>
    <w:rsid w:val="0099687B"/>
    <w:rsid w:val="009A1D44"/>
    <w:rsid w:val="009A1E7F"/>
    <w:rsid w:val="009A4968"/>
    <w:rsid w:val="009B1617"/>
    <w:rsid w:val="009B1BB4"/>
    <w:rsid w:val="009B2B2D"/>
    <w:rsid w:val="009B2D30"/>
    <w:rsid w:val="009C0468"/>
    <w:rsid w:val="009C56E6"/>
    <w:rsid w:val="009C76FD"/>
    <w:rsid w:val="009D277E"/>
    <w:rsid w:val="009E2781"/>
    <w:rsid w:val="009E52AC"/>
    <w:rsid w:val="009E5609"/>
    <w:rsid w:val="009E760D"/>
    <w:rsid w:val="009E7BE4"/>
    <w:rsid w:val="009F12DE"/>
    <w:rsid w:val="009F4611"/>
    <w:rsid w:val="00A02CCC"/>
    <w:rsid w:val="00A133B3"/>
    <w:rsid w:val="00A262E9"/>
    <w:rsid w:val="00A269F3"/>
    <w:rsid w:val="00A279EF"/>
    <w:rsid w:val="00A41FD3"/>
    <w:rsid w:val="00A43863"/>
    <w:rsid w:val="00A46508"/>
    <w:rsid w:val="00A56FFE"/>
    <w:rsid w:val="00A62592"/>
    <w:rsid w:val="00A62F65"/>
    <w:rsid w:val="00A666B0"/>
    <w:rsid w:val="00A6692D"/>
    <w:rsid w:val="00A72070"/>
    <w:rsid w:val="00A866B0"/>
    <w:rsid w:val="00A90BFB"/>
    <w:rsid w:val="00A94AEB"/>
    <w:rsid w:val="00A95EE6"/>
    <w:rsid w:val="00A961D8"/>
    <w:rsid w:val="00AA278E"/>
    <w:rsid w:val="00AA32DA"/>
    <w:rsid w:val="00AB4291"/>
    <w:rsid w:val="00AB545C"/>
    <w:rsid w:val="00AC67EA"/>
    <w:rsid w:val="00AD0D4B"/>
    <w:rsid w:val="00AD680F"/>
    <w:rsid w:val="00AE38C7"/>
    <w:rsid w:val="00AF7259"/>
    <w:rsid w:val="00B141CB"/>
    <w:rsid w:val="00B200AC"/>
    <w:rsid w:val="00B205F3"/>
    <w:rsid w:val="00B21365"/>
    <w:rsid w:val="00B23EAE"/>
    <w:rsid w:val="00B251BF"/>
    <w:rsid w:val="00B35C6E"/>
    <w:rsid w:val="00B36EEC"/>
    <w:rsid w:val="00B42176"/>
    <w:rsid w:val="00B56EBC"/>
    <w:rsid w:val="00B75481"/>
    <w:rsid w:val="00B83E85"/>
    <w:rsid w:val="00B84B0E"/>
    <w:rsid w:val="00B87917"/>
    <w:rsid w:val="00B90544"/>
    <w:rsid w:val="00BA0A08"/>
    <w:rsid w:val="00BA5FF6"/>
    <w:rsid w:val="00BA660E"/>
    <w:rsid w:val="00BB0B11"/>
    <w:rsid w:val="00BB1422"/>
    <w:rsid w:val="00BB4C8F"/>
    <w:rsid w:val="00BB6D47"/>
    <w:rsid w:val="00BC1671"/>
    <w:rsid w:val="00BC30EA"/>
    <w:rsid w:val="00BD5BEE"/>
    <w:rsid w:val="00BE0B36"/>
    <w:rsid w:val="00BF24BD"/>
    <w:rsid w:val="00BF63C6"/>
    <w:rsid w:val="00C0398D"/>
    <w:rsid w:val="00C05883"/>
    <w:rsid w:val="00C118E2"/>
    <w:rsid w:val="00C125EF"/>
    <w:rsid w:val="00C208B8"/>
    <w:rsid w:val="00C22F5D"/>
    <w:rsid w:val="00C25BB0"/>
    <w:rsid w:val="00C312F2"/>
    <w:rsid w:val="00C31E1D"/>
    <w:rsid w:val="00C3205B"/>
    <w:rsid w:val="00C3324A"/>
    <w:rsid w:val="00C40201"/>
    <w:rsid w:val="00C53C46"/>
    <w:rsid w:val="00C55160"/>
    <w:rsid w:val="00C604A9"/>
    <w:rsid w:val="00C6195C"/>
    <w:rsid w:val="00C7295D"/>
    <w:rsid w:val="00C729AA"/>
    <w:rsid w:val="00C733F8"/>
    <w:rsid w:val="00C744FC"/>
    <w:rsid w:val="00C903E7"/>
    <w:rsid w:val="00C928BB"/>
    <w:rsid w:val="00C9704A"/>
    <w:rsid w:val="00CA10E6"/>
    <w:rsid w:val="00CA62A4"/>
    <w:rsid w:val="00CA7773"/>
    <w:rsid w:val="00CB281C"/>
    <w:rsid w:val="00CB6EBE"/>
    <w:rsid w:val="00CC0052"/>
    <w:rsid w:val="00CD17EC"/>
    <w:rsid w:val="00CD317B"/>
    <w:rsid w:val="00CD5D1C"/>
    <w:rsid w:val="00CE1190"/>
    <w:rsid w:val="00CE5EC7"/>
    <w:rsid w:val="00CF098D"/>
    <w:rsid w:val="00CF592C"/>
    <w:rsid w:val="00CF738C"/>
    <w:rsid w:val="00D00877"/>
    <w:rsid w:val="00D10104"/>
    <w:rsid w:val="00D10D07"/>
    <w:rsid w:val="00D13006"/>
    <w:rsid w:val="00D13C25"/>
    <w:rsid w:val="00D14260"/>
    <w:rsid w:val="00D16CC5"/>
    <w:rsid w:val="00D20116"/>
    <w:rsid w:val="00D31B6F"/>
    <w:rsid w:val="00D42D35"/>
    <w:rsid w:val="00D5477E"/>
    <w:rsid w:val="00D55340"/>
    <w:rsid w:val="00D5725E"/>
    <w:rsid w:val="00D61557"/>
    <w:rsid w:val="00D61F7F"/>
    <w:rsid w:val="00D622B7"/>
    <w:rsid w:val="00D700F8"/>
    <w:rsid w:val="00D71FF8"/>
    <w:rsid w:val="00D85607"/>
    <w:rsid w:val="00D944C4"/>
    <w:rsid w:val="00DA32E5"/>
    <w:rsid w:val="00DA5887"/>
    <w:rsid w:val="00DB1612"/>
    <w:rsid w:val="00DC0DCA"/>
    <w:rsid w:val="00DD2DC2"/>
    <w:rsid w:val="00DE0B42"/>
    <w:rsid w:val="00DE540F"/>
    <w:rsid w:val="00DE7836"/>
    <w:rsid w:val="00DF39EB"/>
    <w:rsid w:val="00DF3F20"/>
    <w:rsid w:val="00E110DC"/>
    <w:rsid w:val="00E22804"/>
    <w:rsid w:val="00E30254"/>
    <w:rsid w:val="00E32E98"/>
    <w:rsid w:val="00E33663"/>
    <w:rsid w:val="00E412B3"/>
    <w:rsid w:val="00E45A5E"/>
    <w:rsid w:val="00E565AD"/>
    <w:rsid w:val="00E57C04"/>
    <w:rsid w:val="00E70EE0"/>
    <w:rsid w:val="00E77DEC"/>
    <w:rsid w:val="00E8024B"/>
    <w:rsid w:val="00E83856"/>
    <w:rsid w:val="00E839F6"/>
    <w:rsid w:val="00E83E9C"/>
    <w:rsid w:val="00EA0024"/>
    <w:rsid w:val="00EA0493"/>
    <w:rsid w:val="00EA1C8C"/>
    <w:rsid w:val="00EA2B30"/>
    <w:rsid w:val="00EA31EB"/>
    <w:rsid w:val="00EA4DE1"/>
    <w:rsid w:val="00EA603B"/>
    <w:rsid w:val="00EA7115"/>
    <w:rsid w:val="00EB0318"/>
    <w:rsid w:val="00EB05D4"/>
    <w:rsid w:val="00EB0E40"/>
    <w:rsid w:val="00EB1408"/>
    <w:rsid w:val="00EB4DE8"/>
    <w:rsid w:val="00EB7790"/>
    <w:rsid w:val="00ED22E3"/>
    <w:rsid w:val="00ED6F05"/>
    <w:rsid w:val="00EE0418"/>
    <w:rsid w:val="00EE4BFA"/>
    <w:rsid w:val="00EE610E"/>
    <w:rsid w:val="00EF0BD9"/>
    <w:rsid w:val="00EF0F74"/>
    <w:rsid w:val="00EF20B3"/>
    <w:rsid w:val="00EF2195"/>
    <w:rsid w:val="00EF40C5"/>
    <w:rsid w:val="00EF66A7"/>
    <w:rsid w:val="00EF7D56"/>
    <w:rsid w:val="00F11012"/>
    <w:rsid w:val="00F27A77"/>
    <w:rsid w:val="00F303D4"/>
    <w:rsid w:val="00F33611"/>
    <w:rsid w:val="00F34044"/>
    <w:rsid w:val="00F3607E"/>
    <w:rsid w:val="00F3739E"/>
    <w:rsid w:val="00F37D99"/>
    <w:rsid w:val="00F40873"/>
    <w:rsid w:val="00F4185C"/>
    <w:rsid w:val="00F429CD"/>
    <w:rsid w:val="00F44967"/>
    <w:rsid w:val="00F44AD1"/>
    <w:rsid w:val="00F45B46"/>
    <w:rsid w:val="00F50561"/>
    <w:rsid w:val="00F5063D"/>
    <w:rsid w:val="00F514F3"/>
    <w:rsid w:val="00F520B9"/>
    <w:rsid w:val="00F61C4D"/>
    <w:rsid w:val="00F62875"/>
    <w:rsid w:val="00F71ECC"/>
    <w:rsid w:val="00F74E20"/>
    <w:rsid w:val="00F7776E"/>
    <w:rsid w:val="00F77A69"/>
    <w:rsid w:val="00F81711"/>
    <w:rsid w:val="00F82C2B"/>
    <w:rsid w:val="00F8651B"/>
    <w:rsid w:val="00F90850"/>
    <w:rsid w:val="00F9328C"/>
    <w:rsid w:val="00F93563"/>
    <w:rsid w:val="00F97ABE"/>
    <w:rsid w:val="00FA38F4"/>
    <w:rsid w:val="00FA6AAB"/>
    <w:rsid w:val="00FA7E46"/>
    <w:rsid w:val="00FC0A4D"/>
    <w:rsid w:val="00FC1F11"/>
    <w:rsid w:val="00FC53B5"/>
    <w:rsid w:val="00FC57A4"/>
    <w:rsid w:val="00FC5BC3"/>
    <w:rsid w:val="00FC787A"/>
    <w:rsid w:val="00FD2C05"/>
    <w:rsid w:val="00FD70E4"/>
    <w:rsid w:val="00FE0425"/>
    <w:rsid w:val="00FE20F9"/>
    <w:rsid w:val="00FE23FB"/>
    <w:rsid w:val="00FE2BFF"/>
    <w:rsid w:val="00FE2FB9"/>
    <w:rsid w:val="00FE68C2"/>
    <w:rsid w:val="00FF19D6"/>
    <w:rsid w:val="00FF499F"/>
    <w:rsid w:val="00FF4E4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4BAE-69C8-4D5D-B114-849D20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6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A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56E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170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1C"/>
  </w:style>
  <w:style w:type="paragraph" w:styleId="Stopka">
    <w:name w:val="footer"/>
    <w:basedOn w:val="Normalny"/>
    <w:link w:val="StopkaZnak"/>
    <w:uiPriority w:val="99"/>
    <w:unhideWhenUsed/>
    <w:rsid w:val="000B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e.com.pl/o-ssse/do-pobrania/regulami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B5B5-B828-4941-9F03-938241E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2611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Jabłonowski</dc:creator>
  <cp:keywords/>
  <dc:description/>
  <cp:lastModifiedBy>Sławomir Jabłonowski</cp:lastModifiedBy>
  <cp:revision>2</cp:revision>
  <cp:lastPrinted>2022-07-19T12:05:00Z</cp:lastPrinted>
  <dcterms:created xsi:type="dcterms:W3CDTF">2022-07-20T10:26:00Z</dcterms:created>
  <dcterms:modified xsi:type="dcterms:W3CDTF">2022-07-20T10:26:00Z</dcterms:modified>
</cp:coreProperties>
</file>