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5C4F2" w14:textId="1AA47191"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</w:t>
      </w:r>
      <w:r w:rsidR="00D21AD5">
        <w:rPr>
          <w:rFonts w:ascii="Times New Roman" w:hAnsi="Times New Roman" w:cs="Times New Roman"/>
          <w:b/>
          <w:bCs/>
          <w:sz w:val="24"/>
          <w:szCs w:val="24"/>
          <w:lang w:val="en-US"/>
        </w:rPr>
        <w:t>100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/2023</w:t>
      </w:r>
    </w:p>
    <w:p w14:paraId="2DF13DE6" w14:textId="77777777"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Łomży</w:t>
      </w:r>
    </w:p>
    <w:p w14:paraId="1AE06D0F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28 września 2023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0593814A" w:rsidR="00DF0C98" w:rsidRPr="00500C6B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Sejmu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Rzeczypospolitej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Polskiej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Senatu</w:t>
      </w:r>
      <w:proofErr w:type="spellEnd"/>
      <w:r w:rsidR="00D21A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21AD5">
        <w:rPr>
          <w:rFonts w:ascii="Times New Roman" w:hAnsi="Times New Roman" w:cs="Times New Roman"/>
          <w:b/>
          <w:bCs/>
          <w:sz w:val="24"/>
          <w:szCs w:val="24"/>
          <w:lang w:val="en-US"/>
        </w:rPr>
        <w:t>Rzeczypospolitej</w:t>
      </w:r>
      <w:proofErr w:type="spellEnd"/>
      <w:r w:rsidR="00D21A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21AD5">
        <w:rPr>
          <w:rFonts w:ascii="Times New Roman" w:hAnsi="Times New Roman" w:cs="Times New Roman"/>
          <w:b/>
          <w:bCs/>
          <w:sz w:val="24"/>
          <w:szCs w:val="24"/>
          <w:lang w:val="en-US"/>
        </w:rPr>
        <w:t>Polskiej</w:t>
      </w:r>
      <w:proofErr w:type="spellEnd"/>
      <w:r w:rsidR="00D21A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21AD5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D21AD5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referendum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ogólnokrajowego</w:t>
      </w:r>
      <w:proofErr w:type="spellEnd"/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15 października 2023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619DCFE4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D21AD5">
        <w:rPr>
          <w:rFonts w:ascii="Times New Roman" w:hAnsi="Times New Roman" w:cs="Times New Roman"/>
          <w:sz w:val="24"/>
          <w:szCs w:val="24"/>
        </w:rPr>
        <w:t>Dz. U. z 2022 r. poz. </w:t>
      </w:r>
      <w:r w:rsidR="00412083">
        <w:rPr>
          <w:rFonts w:ascii="Times New Roman" w:hAnsi="Times New Roman" w:cs="Times New Roman"/>
          <w:sz w:val="24"/>
          <w:szCs w:val="24"/>
        </w:rPr>
        <w:t>1277 i 2418 oraz z 2023 r. poz. 497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Sejmu Rzeczypospolitej Polskiej i do Senatu Rzeczypospolitej Polskiej oraz referendum ogólnokrajowego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15 października 2023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Łomży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 xml:space="preserve">ostanawia, </w:t>
      </w:r>
      <w:r w:rsidR="00D21AD5">
        <w:rPr>
          <w:rFonts w:ascii="Times New Roman" w:hAnsi="Times New Roman" w:cs="Times New Roman"/>
          <w:sz w:val="24"/>
          <w:szCs w:val="24"/>
        </w:rPr>
        <w:t>co </w:t>
      </w:r>
      <w:r w:rsidRPr="00412083">
        <w:rPr>
          <w:rFonts w:ascii="Times New Roman" w:hAnsi="Times New Roman" w:cs="Times New Roman"/>
          <w:sz w:val="24"/>
          <w:szCs w:val="24"/>
        </w:rPr>
        <w:t>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78BCB2B7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</w:t>
      </w:r>
      <w:r w:rsidR="00D21AD5">
        <w:rPr>
          <w:sz w:val="24"/>
          <w:szCs w:val="24"/>
        </w:rPr>
        <w:t xml:space="preserve">98/2023 </w:t>
      </w:r>
      <w:r w:rsidR="006C2DAA" w:rsidRPr="00751FE2">
        <w:rPr>
          <w:sz w:val="24"/>
          <w:szCs w:val="24"/>
        </w:rPr>
        <w:t>Komisarza Wyborczego w Łomży</w:t>
      </w:r>
      <w:r w:rsidR="00D21AD5">
        <w:rPr>
          <w:sz w:val="24"/>
          <w:szCs w:val="24"/>
        </w:rPr>
        <w:t xml:space="preserve"> z dnia 22 września 2023 r., zgodnie z załącznikiem nr </w:t>
      </w:r>
      <w:r w:rsidRPr="00412083">
        <w:rPr>
          <w:sz w:val="24"/>
          <w:szCs w:val="24"/>
        </w:rPr>
        <w:t>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Pr="00412083">
        <w:rPr>
          <w:sz w:val="24"/>
          <w:szCs w:val="24"/>
        </w:rPr>
        <w:t xml:space="preserve"> </w:t>
      </w:r>
      <w:r w:rsidR="002117B6" w:rsidRPr="00412083">
        <w:rPr>
          <w:sz w:val="24"/>
          <w:szCs w:val="24"/>
        </w:rPr>
        <w:t>wójt (burmistrz, prezydent miasta)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Łomży</w:t>
      </w:r>
      <w:proofErr w:type="spellEnd"/>
    </w:p>
    <w:p w14:paraId="18C8D2FF" w14:textId="77777777"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533D8E" w14:textId="77777777"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Jan Leszczewski</w:t>
      </w:r>
    </w:p>
    <w:p w14:paraId="736D54EA" w14:textId="77777777"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F4718F5" w14:textId="77777777"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1" w:name="_GoBack"/>
      <w:bookmarkEnd w:id="1"/>
      <w:r w:rsidRPr="00751FE2">
        <w:rPr>
          <w:rFonts w:ascii="Times New Roman" w:hAnsi="Times New Roman" w:cs="Times New Roman"/>
          <w:b/>
          <w:bCs/>
          <w:lang w:val="en-US"/>
        </w:rPr>
        <w:lastRenderedPageBreak/>
        <w:t>M. Łomża</w:t>
      </w:r>
    </w:p>
    <w:p w14:paraId="75955C2C" w14:textId="77777777"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14:paraId="7DFDF6C5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14:paraId="12F0EE43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3FF13C35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249F9C1D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14:paraId="1A34DCBA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79049D64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4116ECA8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14:paraId="2781AF17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3526D8D4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2E58FDD4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14:paraId="270E8C6D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742E0657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24B62228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14:paraId="7A491765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611366BD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405953FA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14:paraId="3DF76634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57189E33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6679E50A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14:paraId="6D549AA7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61BDF9B1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6D9CFEC4" w14:textId="77777777" w:rsidR="00D21AD5" w:rsidRDefault="00D21AD5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A33FD42" w14:textId="77777777" w:rsidR="00D21AD5" w:rsidRDefault="00D21AD5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020F369" w14:textId="3AE69020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14:paraId="1B26E381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3DF295F8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p w14:paraId="1E701739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14:paraId="4D37AE2A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6C214D88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54A85729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14:paraId="5924AA5E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6EA8B641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5964E136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14:paraId="0E20A95D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160E18F9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35E0C72C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14:paraId="0B45BE1A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0D9A9A21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7F179DAE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14:paraId="4809172B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1FCAA94F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p w14:paraId="3CCE09A0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14:paraId="4754155E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7FC4939B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p w14:paraId="335FA70F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14:paraId="7798A6C3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36428F83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3288540E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14:paraId="330D7128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25BADDBB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p w14:paraId="0CD90C61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14:paraId="7DBC969D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46EAF9C6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p w14:paraId="3F7CFAC5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14:paraId="38AD293D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6613E28C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p w14:paraId="23E70973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14:paraId="71624C87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631EC962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2F2095A3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14:paraId="10194A50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3544861A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20D95F46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14:paraId="4E28D360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0F41E6A4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6E39D01B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14:paraId="3AF1944B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60D2DE15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 października 2023 r. o godz. 11:00</w:t>
      </w:r>
    </w:p>
    <w:p w14:paraId="149EA77E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23</w:t>
      </w:r>
    </w:p>
    <w:p w14:paraId="258C5AC7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14833B25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p w14:paraId="0980AC6C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24</w:t>
      </w:r>
    </w:p>
    <w:p w14:paraId="286364A2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08185393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p w14:paraId="284AF523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25</w:t>
      </w:r>
    </w:p>
    <w:p w14:paraId="5EAB052C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61F2516F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282AF11B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26</w:t>
      </w:r>
    </w:p>
    <w:p w14:paraId="12707439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7F277942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2863CEEA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27</w:t>
      </w:r>
    </w:p>
    <w:p w14:paraId="1805BD41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2F3A1CB6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636C5180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28</w:t>
      </w:r>
    </w:p>
    <w:p w14:paraId="4D7F7E1B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2F15AD26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6DA04E63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29</w:t>
      </w:r>
    </w:p>
    <w:p w14:paraId="39EC2606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337B89F9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2568EE79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30</w:t>
      </w:r>
    </w:p>
    <w:p w14:paraId="459169B4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7690FEBF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4 października 2023 r. o godz. 11:00</w:t>
      </w:r>
    </w:p>
    <w:p w14:paraId="3389D5DB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31</w:t>
      </w:r>
    </w:p>
    <w:p w14:paraId="49DDFEC3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64834E43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p w14:paraId="1C5E4EDD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32</w:t>
      </w:r>
    </w:p>
    <w:p w14:paraId="690424B0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ul. Stary Rynek 14, 18-400 Łomża, II piętro, pokój nr 213</w:t>
      </w:r>
    </w:p>
    <w:p w14:paraId="7C765157" w14:textId="4D0B9416" w:rsidR="00E607F6" w:rsidRPr="00DF2161" w:rsidRDefault="003457A6" w:rsidP="00D21AD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5 października 2023 r. o godz. 11:00</w:t>
      </w: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25AFA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055AD"/>
    <w:rsid w:val="00530EA1"/>
    <w:rsid w:val="00551D9C"/>
    <w:rsid w:val="00564789"/>
    <w:rsid w:val="00652BD1"/>
    <w:rsid w:val="006B1D21"/>
    <w:rsid w:val="006B7729"/>
    <w:rsid w:val="006C2DAA"/>
    <w:rsid w:val="00705A92"/>
    <w:rsid w:val="00714D56"/>
    <w:rsid w:val="00725664"/>
    <w:rsid w:val="007257FD"/>
    <w:rsid w:val="007404AC"/>
    <w:rsid w:val="00751FE2"/>
    <w:rsid w:val="00780B2F"/>
    <w:rsid w:val="00784DF8"/>
    <w:rsid w:val="0078599E"/>
    <w:rsid w:val="00793CB8"/>
    <w:rsid w:val="00812C1F"/>
    <w:rsid w:val="00841461"/>
    <w:rsid w:val="008740AE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21AD5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Aldona Zientalska</cp:lastModifiedBy>
  <cp:revision>2</cp:revision>
  <dcterms:created xsi:type="dcterms:W3CDTF">2023-09-29T05:33:00Z</dcterms:created>
  <dcterms:modified xsi:type="dcterms:W3CDTF">2023-09-29T05:33:00Z</dcterms:modified>
  <dc:identifier/>
  <dc:language/>
</cp:coreProperties>
</file>