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CBAB" w14:textId="77777777" w:rsidR="00986AA3" w:rsidRDefault="00986AA3" w:rsidP="00986AA3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Pr="00FA6F39">
        <w:rPr>
          <w:b/>
          <w:bCs/>
        </w:rPr>
        <w:t xml:space="preserve"> NR </w:t>
      </w:r>
      <w:r>
        <w:rPr>
          <w:b/>
          <w:bCs/>
        </w:rPr>
        <w:t>179</w:t>
      </w:r>
      <w:r w:rsidRPr="00FA6F39">
        <w:rPr>
          <w:b/>
          <w:bCs/>
        </w:rPr>
        <w:t>/2024</w:t>
      </w:r>
    </w:p>
    <w:p w14:paraId="437D4579" w14:textId="77777777" w:rsidR="00986AA3" w:rsidRDefault="00986AA3" w:rsidP="00986AA3">
      <w:pPr>
        <w:spacing w:line="312" w:lineRule="auto"/>
        <w:jc w:val="center"/>
        <w:rPr>
          <w:b/>
        </w:rPr>
      </w:pPr>
      <w:r>
        <w:rPr>
          <w:b/>
        </w:rPr>
        <w:t>Komisarza Wyborczego w Łomży</w:t>
      </w:r>
    </w:p>
    <w:p w14:paraId="37DF1171" w14:textId="77777777" w:rsidR="00986AA3" w:rsidRDefault="00986AA3" w:rsidP="00986AA3">
      <w:pPr>
        <w:spacing w:line="312" w:lineRule="auto"/>
        <w:jc w:val="center"/>
        <w:rPr>
          <w:b/>
        </w:rPr>
      </w:pPr>
      <w:r>
        <w:rPr>
          <w:b/>
        </w:rPr>
        <w:t>z dnia 26 lutego 2024 r.</w:t>
      </w:r>
    </w:p>
    <w:p w14:paraId="03ACF7C4" w14:textId="77777777" w:rsidR="00986AA3" w:rsidRDefault="00986AA3" w:rsidP="00986AA3">
      <w:pPr>
        <w:spacing w:line="312" w:lineRule="auto"/>
        <w:jc w:val="center"/>
        <w:rPr>
          <w:b/>
          <w:bCs/>
        </w:rPr>
      </w:pPr>
      <w:r>
        <w:rPr>
          <w:b/>
          <w:bCs/>
        </w:rPr>
        <w:t xml:space="preserve">w sprawie powołania terytorialnych komisji wyborczych </w:t>
      </w:r>
    </w:p>
    <w:p w14:paraId="1DA9DA45" w14:textId="77777777" w:rsidR="00986AA3" w:rsidRDefault="00986AA3" w:rsidP="00986AA3">
      <w:pPr>
        <w:spacing w:line="312" w:lineRule="auto"/>
        <w:jc w:val="center"/>
        <w:rPr>
          <w:b/>
          <w:bCs/>
        </w:rPr>
      </w:pPr>
      <w:r>
        <w:rPr>
          <w:b/>
          <w:bCs/>
        </w:rPr>
        <w:t>w wyborach organów jednostek samorządu terytorialnego</w:t>
      </w:r>
    </w:p>
    <w:p w14:paraId="18274829" w14:textId="77777777" w:rsidR="00986AA3" w:rsidRDefault="00986AA3" w:rsidP="00986AA3">
      <w:pPr>
        <w:spacing w:line="312" w:lineRule="auto"/>
        <w:jc w:val="center"/>
        <w:rPr>
          <w:b/>
          <w:bCs/>
        </w:rPr>
      </w:pPr>
      <w:r>
        <w:rPr>
          <w:b/>
          <w:bCs/>
        </w:rPr>
        <w:t>zarządzonych na dzień 7 kwietnia 2024 r.</w:t>
      </w:r>
    </w:p>
    <w:p w14:paraId="3607FE20" w14:textId="77777777" w:rsidR="00986AA3" w:rsidRDefault="00986AA3" w:rsidP="00986AA3">
      <w:pPr>
        <w:spacing w:line="312" w:lineRule="auto"/>
        <w:rPr>
          <w:bCs/>
        </w:rPr>
      </w:pPr>
    </w:p>
    <w:p w14:paraId="6BACD210" w14:textId="77777777" w:rsidR="00986AA3" w:rsidRDefault="00986AA3" w:rsidP="00986AA3">
      <w:pPr>
        <w:spacing w:line="312" w:lineRule="auto"/>
        <w:jc w:val="both"/>
      </w:pPr>
      <w:r>
        <w:t xml:space="preserve">Na podstawie art. 178 § 1 ustawy z dnia 5 stycznia 2011 r. – Kodeks wyborczy (Dz. U. z 2023 r. poz. 2408), w celu przeprowadzenia wyborów </w:t>
      </w:r>
      <w:r>
        <w:rPr>
          <w:bCs/>
        </w:rPr>
        <w:t xml:space="preserve">organów jednostek samorządu terytorialnego zarządzonych na dzień 7 kwietnia 2024 r., </w:t>
      </w:r>
      <w:r>
        <w:t>Komisarz Wyborczy w Łomży</w:t>
      </w:r>
      <w:r>
        <w:rPr>
          <w:color w:val="000000"/>
        </w:rPr>
        <w:t xml:space="preserve"> </w:t>
      </w:r>
      <w:r>
        <w:t>postanawia co następuje:</w:t>
      </w:r>
    </w:p>
    <w:p w14:paraId="600391BE" w14:textId="77777777" w:rsidR="00986AA3" w:rsidRDefault="00986AA3" w:rsidP="00986AA3">
      <w:pPr>
        <w:spacing w:before="120" w:line="312" w:lineRule="auto"/>
        <w:jc w:val="center"/>
      </w:pPr>
      <w:r>
        <w:t>§ 1.</w:t>
      </w:r>
    </w:p>
    <w:p w14:paraId="03FB0F74" w14:textId="77777777" w:rsidR="00986AA3" w:rsidRDefault="00986AA3" w:rsidP="00986AA3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Powołuje się Powiatowe Komisje Wyborcze w Grajewie, w Kolnie, w Łomży, w Wysokiem Mazowieckiem, w Zambrowie, w składach określonych w załącznikach od nr 1 do nr 5.</w:t>
      </w:r>
    </w:p>
    <w:p w14:paraId="518C780E" w14:textId="77777777" w:rsidR="00986AA3" w:rsidRDefault="00986AA3" w:rsidP="00986AA3">
      <w:pPr>
        <w:widowControl w:val="0"/>
        <w:spacing w:before="120" w:line="312" w:lineRule="auto"/>
        <w:jc w:val="center"/>
      </w:pPr>
      <w:r>
        <w:t>§ 2.</w:t>
      </w:r>
    </w:p>
    <w:p w14:paraId="14E6A3A7" w14:textId="77777777" w:rsidR="00986AA3" w:rsidRDefault="00986AA3" w:rsidP="00986AA3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Powołuje się Miejską Komisję Wyborczą w Łomży - mieście na prawach powiatu w składzie określonym w załączniku nr 6.</w:t>
      </w:r>
    </w:p>
    <w:p w14:paraId="6F210D17" w14:textId="77777777" w:rsidR="00986AA3" w:rsidRDefault="00986AA3" w:rsidP="00986AA3">
      <w:pPr>
        <w:widowControl w:val="0"/>
        <w:spacing w:before="120" w:line="312" w:lineRule="auto"/>
        <w:jc w:val="center"/>
      </w:pPr>
      <w:r>
        <w:t>§ 3.</w:t>
      </w:r>
    </w:p>
    <w:p w14:paraId="620019DF" w14:textId="77777777" w:rsidR="00986AA3" w:rsidRDefault="00986AA3" w:rsidP="00986AA3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Powołuje się gminne i miejskie komisje wyborcze z siedzibami w gminach położonych na terenie powiatów, o których mowa w § 1, w składach określonych w załącznikach od nr 7 do nr 42.</w:t>
      </w:r>
    </w:p>
    <w:p w14:paraId="38ED7D38" w14:textId="77777777" w:rsidR="00986AA3" w:rsidRDefault="00986AA3" w:rsidP="00986AA3">
      <w:pPr>
        <w:widowControl w:val="0"/>
        <w:spacing w:before="120" w:line="312" w:lineRule="auto"/>
        <w:jc w:val="center"/>
        <w:rPr>
          <w:b/>
          <w:i/>
        </w:rPr>
      </w:pPr>
      <w:r>
        <w:t>§ 4.</w:t>
      </w:r>
    </w:p>
    <w:p w14:paraId="09E994D4" w14:textId="77777777" w:rsidR="00986AA3" w:rsidRDefault="00986AA3" w:rsidP="00986AA3">
      <w:pPr>
        <w:pStyle w:val="Akapitzlist"/>
        <w:widowControl w:val="0"/>
        <w:numPr>
          <w:ilvl w:val="0"/>
          <w:numId w:val="1"/>
        </w:numPr>
        <w:spacing w:line="312" w:lineRule="auto"/>
        <w:ind w:left="426" w:hanging="426"/>
        <w:jc w:val="both"/>
      </w:pPr>
      <w:r>
        <w:t>Składy Komisji podaje się do publicznej wiadomości w Biuletynie Informacji Publicznej Komisarza Wyborczego w Łomży.</w:t>
      </w:r>
    </w:p>
    <w:p w14:paraId="60FF476E" w14:textId="77777777" w:rsidR="00986AA3" w:rsidRDefault="00986AA3" w:rsidP="00986AA3">
      <w:pPr>
        <w:pStyle w:val="Akapitzlist"/>
        <w:widowControl w:val="0"/>
        <w:numPr>
          <w:ilvl w:val="0"/>
          <w:numId w:val="1"/>
        </w:numPr>
        <w:spacing w:line="312" w:lineRule="auto"/>
        <w:ind w:left="426" w:hanging="426"/>
        <w:jc w:val="both"/>
      </w:pPr>
      <w:r>
        <w:t>Skład właściwej Komisji zamieszcza się także w Biuletynie Informacji Publicznej organu zapewniającego obsługę administracyjną tej Komisji oraz wywiesza się w jej siedzibie.</w:t>
      </w:r>
    </w:p>
    <w:p w14:paraId="3C642C90" w14:textId="77777777" w:rsidR="00986AA3" w:rsidRDefault="00986AA3" w:rsidP="00986AA3">
      <w:pPr>
        <w:widowControl w:val="0"/>
        <w:spacing w:before="120" w:line="312" w:lineRule="auto"/>
        <w:jc w:val="center"/>
      </w:pPr>
      <w:r>
        <w:t>§ 5.</w:t>
      </w:r>
    </w:p>
    <w:p w14:paraId="6A0E75D7" w14:textId="77777777" w:rsidR="00986AA3" w:rsidRDefault="00986AA3" w:rsidP="00986AA3">
      <w:pPr>
        <w:spacing w:before="120" w:line="312" w:lineRule="auto"/>
      </w:pPr>
      <w:r>
        <w:t>Postanowienie wchodzi w życie z dniem podpisania.</w:t>
      </w:r>
    </w:p>
    <w:p w14:paraId="47CB97AA" w14:textId="77777777" w:rsidR="00986AA3" w:rsidRDefault="00986AA3" w:rsidP="00986AA3">
      <w:pPr>
        <w:spacing w:line="312" w:lineRule="auto"/>
        <w:rPr>
          <w:b/>
          <w:bCs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633BCD" wp14:editId="11FA2C06">
                <wp:simplePos x="0" y="0"/>
                <wp:positionH relativeFrom="column">
                  <wp:posOffset>1438689</wp:posOffset>
                </wp:positionH>
                <wp:positionV relativeFrom="paragraph">
                  <wp:posOffset>209440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D1C0AA" w14:textId="77777777" w:rsidR="00986AA3" w:rsidRPr="001227C9" w:rsidRDefault="00986AA3" w:rsidP="00986AA3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33BCD" id="Grupa 2" o:spid="_x0000_s1026" style="position:absolute;margin-left:113.3pt;margin-top:16.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70D1C0AA" w14:textId="77777777" w:rsidR="00986AA3" w:rsidRPr="001227C9" w:rsidRDefault="00986AA3" w:rsidP="00986AA3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863770" w14:textId="77777777" w:rsidR="00986AA3" w:rsidRDefault="00986AA3" w:rsidP="00986AA3">
      <w:pPr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>Komisarz Wyborczy</w:t>
      </w:r>
      <w:r>
        <w:rPr>
          <w:b/>
          <w:bCs/>
        </w:rPr>
        <w:br/>
        <w:t>w Łomży</w:t>
      </w:r>
    </w:p>
    <w:p w14:paraId="0009A5FF" w14:textId="77777777" w:rsidR="00986AA3" w:rsidRDefault="00986AA3" w:rsidP="00986AA3">
      <w:pPr>
        <w:spacing w:line="312" w:lineRule="auto"/>
        <w:ind w:left="4536"/>
        <w:jc w:val="center"/>
        <w:rPr>
          <w:b/>
          <w:bCs/>
        </w:rPr>
      </w:pPr>
    </w:p>
    <w:p w14:paraId="0D31E71B" w14:textId="77777777" w:rsidR="00986AA3" w:rsidRDefault="00986AA3" w:rsidP="00986AA3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 xml:space="preserve">Jan </w:t>
      </w:r>
      <w:proofErr w:type="spellStart"/>
      <w:r>
        <w:rPr>
          <w:b/>
          <w:bCs/>
        </w:rPr>
        <w:t>Leszczewski</w:t>
      </w:r>
      <w:proofErr w:type="spellEnd"/>
    </w:p>
    <w:p w14:paraId="4E7BA484" w14:textId="77777777" w:rsidR="00986AA3" w:rsidRDefault="00986AA3" w:rsidP="00986AA3">
      <w:pPr>
        <w:tabs>
          <w:tab w:val="left" w:pos="284"/>
        </w:tabs>
        <w:spacing w:line="312" w:lineRule="auto"/>
        <w:rPr>
          <w:b/>
          <w:bCs/>
        </w:rPr>
      </w:pPr>
      <w:r>
        <w:br w:type="page"/>
      </w:r>
    </w:p>
    <w:p w14:paraId="3E5AF7B8" w14:textId="5F3ADB08" w:rsidR="00986AA3" w:rsidRDefault="00986AA3" w:rsidP="00986AA3">
      <w:pPr>
        <w:jc w:val="right"/>
      </w:pPr>
      <w:r>
        <w:rPr>
          <w:sz w:val="20"/>
        </w:rPr>
        <w:lastRenderedPageBreak/>
        <w:t>Załącznik do postanowienia</w:t>
      </w:r>
      <w:r>
        <w:rPr>
          <w:sz w:val="20"/>
        </w:rPr>
        <w:br/>
        <w:t>Komisarza Wyborczego w Łomży</w:t>
      </w:r>
      <w:r>
        <w:rPr>
          <w:sz w:val="20"/>
        </w:rPr>
        <w:br/>
        <w:t>z dnia 26 lutego 2024 r.</w:t>
      </w:r>
      <w:r>
        <w:rPr>
          <w:sz w:val="20"/>
        </w:rPr>
        <w:br/>
        <w:t>Załącznik nr 6</w:t>
      </w:r>
    </w:p>
    <w:p w14:paraId="24C98F66" w14:textId="42DE24E9" w:rsidR="00986AA3" w:rsidRDefault="00986AA3" w:rsidP="00986AA3">
      <w:pPr>
        <w:jc w:val="right"/>
        <w:rPr>
          <w:sz w:val="20"/>
        </w:rPr>
      </w:pPr>
    </w:p>
    <w:p w14:paraId="00BE2118" w14:textId="77777777" w:rsidR="00986AA3" w:rsidRDefault="00986AA3" w:rsidP="00986AA3">
      <w:pPr>
        <w:jc w:val="right"/>
        <w:rPr>
          <w:sz w:val="20"/>
        </w:rPr>
      </w:pPr>
    </w:p>
    <w:p w14:paraId="566EFF46" w14:textId="77777777" w:rsidR="00B77186" w:rsidRDefault="00986AA3" w:rsidP="00986AA3">
      <w:r>
        <w:t xml:space="preserve">Miejska Komisja Wyborcza w Łomży, z siedzibą w Urzędzie Miejskim w Łomży, </w:t>
      </w:r>
    </w:p>
    <w:p w14:paraId="19085363" w14:textId="146DE175" w:rsidR="00986AA3" w:rsidRDefault="00986AA3" w:rsidP="00986AA3">
      <w:r>
        <w:t>Stary Rynek 14, 18-400 Łomża:</w:t>
      </w:r>
    </w:p>
    <w:p w14:paraId="4821DA11" w14:textId="77777777" w:rsidR="00986AA3" w:rsidRDefault="00986AA3" w:rsidP="00986AA3"/>
    <w:p w14:paraId="3D048E0F" w14:textId="77777777" w:rsidR="00986AA3" w:rsidRDefault="00986AA3" w:rsidP="00986AA3"/>
    <w:p w14:paraId="72CABC2C" w14:textId="77777777" w:rsidR="00986AA3" w:rsidRDefault="00986AA3" w:rsidP="00986AA3"/>
    <w:tbl>
      <w:tblPr>
        <w:tblStyle w:val="Tabela-Siatka"/>
        <w:tblW w:w="10065" w:type="dxa"/>
        <w:tblInd w:w="-567" w:type="dxa"/>
        <w:tblLook w:val="04A0" w:firstRow="1" w:lastRow="0" w:firstColumn="1" w:lastColumn="0" w:noHBand="0" w:noVBand="1"/>
      </w:tblPr>
      <w:tblGrid>
        <w:gridCol w:w="561"/>
        <w:gridCol w:w="9504"/>
      </w:tblGrid>
      <w:tr w:rsidR="00986AA3" w14:paraId="3331B783" w14:textId="77777777" w:rsidTr="00986AA3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E54F" w14:textId="77777777" w:rsidR="00986AA3" w:rsidRDefault="00986AA3" w:rsidP="00954829">
            <w:pPr>
              <w:jc w:val="right"/>
            </w:pPr>
            <w:r>
              <w:t>1.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6F551" w14:textId="77777777" w:rsidR="00986AA3" w:rsidRDefault="00986AA3" w:rsidP="00954829">
            <w:r>
              <w:rPr>
                <w:b/>
              </w:rPr>
              <w:t>Wiesława Kozikowska</w:t>
            </w:r>
            <w:r>
              <w:t>, zgłoszona przez Komisarza Wyborczego, zam. Łomża</w:t>
            </w:r>
          </w:p>
          <w:p w14:paraId="165E1AAA" w14:textId="77777777" w:rsidR="00986AA3" w:rsidRDefault="00986AA3" w:rsidP="00954829"/>
        </w:tc>
      </w:tr>
      <w:tr w:rsidR="00986AA3" w14:paraId="6BF9063C" w14:textId="77777777" w:rsidTr="00986AA3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9E892" w14:textId="77777777" w:rsidR="00986AA3" w:rsidRDefault="00986AA3" w:rsidP="00954829">
            <w:pPr>
              <w:jc w:val="right"/>
            </w:pPr>
            <w:r>
              <w:t>2.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BE38F" w14:textId="77777777" w:rsidR="00986AA3" w:rsidRDefault="00986AA3" w:rsidP="00954829">
            <w:r>
              <w:rPr>
                <w:b/>
              </w:rPr>
              <w:t>Monika Chrzanowska</w:t>
            </w:r>
            <w:r>
              <w:t>, zgłoszona przez KW SAMOOBRONA (uzupełnienie składu)</w:t>
            </w:r>
            <w:r w:rsidRPr="00ED4137">
              <w:rPr>
                <w:szCs w:val="22"/>
              </w:rPr>
              <w:t>, zam.</w:t>
            </w:r>
            <w:r>
              <w:t> Łomża</w:t>
            </w:r>
          </w:p>
          <w:p w14:paraId="5595B978" w14:textId="77777777" w:rsidR="00986AA3" w:rsidRDefault="00986AA3" w:rsidP="00954829"/>
        </w:tc>
      </w:tr>
      <w:tr w:rsidR="00986AA3" w14:paraId="50963370" w14:textId="77777777" w:rsidTr="00986AA3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11D3D" w14:textId="77777777" w:rsidR="00986AA3" w:rsidRDefault="00986AA3" w:rsidP="00954829">
            <w:pPr>
              <w:jc w:val="right"/>
            </w:pPr>
            <w:r>
              <w:t>3.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B874C" w14:textId="77777777" w:rsidR="00986AA3" w:rsidRDefault="00986AA3" w:rsidP="00954829">
            <w:r>
              <w:rPr>
                <w:b/>
              </w:rPr>
              <w:t>Marta Cwalina</w:t>
            </w:r>
            <w:r>
              <w:t>, zgłoszona przez KWW NIEZALEŻNA WSPÓLNOTA SAMORZĄDOWA</w:t>
            </w:r>
            <w:r w:rsidRPr="00ED4137">
              <w:rPr>
                <w:szCs w:val="22"/>
              </w:rPr>
              <w:t>, zam.</w:t>
            </w:r>
            <w:r>
              <w:t> Łomża</w:t>
            </w:r>
          </w:p>
          <w:p w14:paraId="17025C28" w14:textId="77777777" w:rsidR="00986AA3" w:rsidRDefault="00986AA3" w:rsidP="00954829"/>
        </w:tc>
      </w:tr>
      <w:tr w:rsidR="00986AA3" w14:paraId="29E637DD" w14:textId="77777777" w:rsidTr="00986AA3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01F6A" w14:textId="77777777" w:rsidR="00986AA3" w:rsidRDefault="00986AA3" w:rsidP="00954829">
            <w:pPr>
              <w:jc w:val="right"/>
            </w:pPr>
            <w:r>
              <w:t>4.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1E32D" w14:textId="77777777" w:rsidR="00986AA3" w:rsidRDefault="00986AA3" w:rsidP="00954829">
            <w:r>
              <w:rPr>
                <w:b/>
              </w:rPr>
              <w:t>Robert Wojciech Czerwiński</w:t>
            </w:r>
            <w:r>
              <w:t>, zgłoszony przez KKW KOALICJA OBYWATELSKA</w:t>
            </w:r>
            <w:r w:rsidRPr="00ED4137">
              <w:rPr>
                <w:szCs w:val="22"/>
              </w:rPr>
              <w:t>, zam.</w:t>
            </w:r>
            <w:r>
              <w:t> Łomża</w:t>
            </w:r>
          </w:p>
          <w:p w14:paraId="3374FBA2" w14:textId="77777777" w:rsidR="00986AA3" w:rsidRDefault="00986AA3" w:rsidP="00954829"/>
        </w:tc>
      </w:tr>
      <w:tr w:rsidR="00986AA3" w14:paraId="2A42EDBC" w14:textId="77777777" w:rsidTr="00986AA3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9F418" w14:textId="77777777" w:rsidR="00986AA3" w:rsidRDefault="00986AA3" w:rsidP="00954829">
            <w:pPr>
              <w:jc w:val="right"/>
            </w:pPr>
            <w:r>
              <w:t>5.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6429E" w14:textId="77777777" w:rsidR="00986AA3" w:rsidRDefault="00986AA3" w:rsidP="00954829">
            <w:r>
              <w:rPr>
                <w:b/>
              </w:rPr>
              <w:t>Arkadiusz Jabłoński</w:t>
            </w:r>
            <w:r>
              <w:t>, zgłoszony przez KWW MARIUSZA CHRZANOWSKIEGO</w:t>
            </w:r>
            <w:r w:rsidRPr="00ED4137">
              <w:rPr>
                <w:szCs w:val="22"/>
              </w:rPr>
              <w:t>, zam.</w:t>
            </w:r>
            <w:r>
              <w:t> Łomża</w:t>
            </w:r>
          </w:p>
          <w:p w14:paraId="780671A6" w14:textId="77777777" w:rsidR="00986AA3" w:rsidRDefault="00986AA3" w:rsidP="00954829"/>
        </w:tc>
      </w:tr>
      <w:tr w:rsidR="00986AA3" w14:paraId="4A42AA6B" w14:textId="77777777" w:rsidTr="00986AA3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705A9" w14:textId="77777777" w:rsidR="00986AA3" w:rsidRDefault="00986AA3" w:rsidP="00954829">
            <w:pPr>
              <w:jc w:val="right"/>
            </w:pPr>
            <w:r>
              <w:t>6.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0FF5B" w14:textId="77777777" w:rsidR="00986AA3" w:rsidRDefault="00986AA3" w:rsidP="00954829">
            <w:r>
              <w:rPr>
                <w:b/>
              </w:rPr>
              <w:t>Izabela Janczewska</w:t>
            </w:r>
            <w:r>
              <w:t>, zgłoszona przez KW SAMOOBRONA</w:t>
            </w:r>
            <w:r w:rsidRPr="00ED4137">
              <w:rPr>
                <w:szCs w:val="22"/>
              </w:rPr>
              <w:t>, zam.</w:t>
            </w:r>
            <w:r>
              <w:t> Łomża</w:t>
            </w:r>
          </w:p>
          <w:p w14:paraId="33A13388" w14:textId="77777777" w:rsidR="00986AA3" w:rsidRDefault="00986AA3" w:rsidP="00954829"/>
        </w:tc>
      </w:tr>
      <w:tr w:rsidR="00986AA3" w14:paraId="309395AA" w14:textId="77777777" w:rsidTr="00986AA3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0A5AE" w14:textId="77777777" w:rsidR="00986AA3" w:rsidRDefault="00986AA3" w:rsidP="00954829">
            <w:pPr>
              <w:jc w:val="right"/>
            </w:pPr>
            <w:r>
              <w:t>7.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10A1C" w14:textId="77777777" w:rsidR="00986AA3" w:rsidRDefault="00986AA3" w:rsidP="00954829">
            <w:r>
              <w:rPr>
                <w:b/>
              </w:rPr>
              <w:t>Marta Jaśkiewicz</w:t>
            </w:r>
            <w:r>
              <w:t>, zgłoszona przez KWW LECHA ANTONIEGO KOŁAKOWSKIEGO</w:t>
            </w:r>
            <w:r w:rsidRPr="00ED4137">
              <w:rPr>
                <w:szCs w:val="22"/>
              </w:rPr>
              <w:t>, zam.</w:t>
            </w:r>
            <w:r>
              <w:t> Łomża</w:t>
            </w:r>
          </w:p>
          <w:p w14:paraId="665D9E6C" w14:textId="77777777" w:rsidR="00986AA3" w:rsidRDefault="00986AA3" w:rsidP="00954829"/>
        </w:tc>
      </w:tr>
      <w:tr w:rsidR="00986AA3" w14:paraId="23D3E53F" w14:textId="77777777" w:rsidTr="00986AA3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15AF9" w14:textId="77777777" w:rsidR="00986AA3" w:rsidRDefault="00986AA3" w:rsidP="00954829">
            <w:pPr>
              <w:jc w:val="right"/>
            </w:pPr>
            <w:r>
              <w:t>8.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BCF7B" w14:textId="77777777" w:rsidR="00986AA3" w:rsidRDefault="00986AA3" w:rsidP="00954829">
            <w:r>
              <w:rPr>
                <w:b/>
              </w:rPr>
              <w:t xml:space="preserve">Zbigniew </w:t>
            </w:r>
            <w:proofErr w:type="spellStart"/>
            <w:r>
              <w:rPr>
                <w:b/>
              </w:rPr>
              <w:t>Kaus</w:t>
            </w:r>
            <w:proofErr w:type="spellEnd"/>
            <w:r>
              <w:t>, zgłoszony przez KW STOWARZYSZENIE „BEZPARTYJNI SAMORZĄDOWCY”</w:t>
            </w:r>
            <w:r w:rsidRPr="00ED4137">
              <w:rPr>
                <w:szCs w:val="22"/>
              </w:rPr>
              <w:t>, zam.</w:t>
            </w:r>
            <w:r>
              <w:t> Kalinowo</w:t>
            </w:r>
          </w:p>
          <w:p w14:paraId="0B039766" w14:textId="77777777" w:rsidR="00986AA3" w:rsidRDefault="00986AA3" w:rsidP="00954829"/>
        </w:tc>
      </w:tr>
      <w:tr w:rsidR="00986AA3" w14:paraId="4DF8F141" w14:textId="77777777" w:rsidTr="00986AA3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E566A" w14:textId="77777777" w:rsidR="00986AA3" w:rsidRDefault="00986AA3" w:rsidP="00954829">
            <w:pPr>
              <w:jc w:val="right"/>
            </w:pPr>
            <w:r>
              <w:t>9.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5E0A6" w14:textId="77777777" w:rsidR="00986AA3" w:rsidRDefault="00986AA3" w:rsidP="00954829">
            <w:r>
              <w:rPr>
                <w:b/>
              </w:rPr>
              <w:t>Joanna Liżewska</w:t>
            </w:r>
            <w:r>
              <w:t>, zgłoszona przez KW PRAWO I SPRAWIEDLIWOŚĆ</w:t>
            </w:r>
            <w:r w:rsidRPr="00ED4137">
              <w:rPr>
                <w:szCs w:val="22"/>
              </w:rPr>
              <w:t>, zam.</w:t>
            </w:r>
            <w:r>
              <w:t> Łomża</w:t>
            </w:r>
          </w:p>
          <w:p w14:paraId="6A58065C" w14:textId="77777777" w:rsidR="00986AA3" w:rsidRDefault="00986AA3" w:rsidP="00954829"/>
        </w:tc>
      </w:tr>
      <w:tr w:rsidR="00986AA3" w14:paraId="04D055F6" w14:textId="77777777" w:rsidTr="00986AA3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C31CA" w14:textId="77777777" w:rsidR="00986AA3" w:rsidRDefault="00986AA3" w:rsidP="00954829">
            <w:pPr>
              <w:jc w:val="right"/>
            </w:pPr>
            <w:r>
              <w:t>10.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EF0CB" w14:textId="77777777" w:rsidR="00986AA3" w:rsidRDefault="00986AA3" w:rsidP="00954829">
            <w:r>
              <w:rPr>
                <w:b/>
              </w:rPr>
              <w:t>Anetta Magdalena Sokołowska</w:t>
            </w:r>
            <w:r>
              <w:t xml:space="preserve">, zgłoszona przez KWW NOWOCZESNOŚĆ </w:t>
            </w:r>
            <w:r>
              <w:br/>
              <w:t>I ROZWÓJ</w:t>
            </w:r>
            <w:r w:rsidRPr="00ED4137">
              <w:rPr>
                <w:szCs w:val="22"/>
              </w:rPr>
              <w:t>, zam.</w:t>
            </w:r>
            <w:r>
              <w:t> Łomża</w:t>
            </w:r>
          </w:p>
          <w:p w14:paraId="5E08707D" w14:textId="77777777" w:rsidR="00986AA3" w:rsidRDefault="00986AA3" w:rsidP="00954829"/>
        </w:tc>
      </w:tr>
      <w:tr w:rsidR="00986AA3" w14:paraId="6855333B" w14:textId="77777777" w:rsidTr="00986AA3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E7D15" w14:textId="77777777" w:rsidR="00986AA3" w:rsidRDefault="00986AA3" w:rsidP="00954829">
            <w:pPr>
              <w:jc w:val="right"/>
            </w:pPr>
            <w:r>
              <w:t>11.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169BE" w14:textId="77777777" w:rsidR="00986AA3" w:rsidRDefault="00986AA3" w:rsidP="00954829">
            <w:r>
              <w:rPr>
                <w:b/>
              </w:rPr>
              <w:t>Małgorzata Danuta Sokołowska</w:t>
            </w:r>
            <w:r>
              <w:t>, zgłoszona przez KWW PRZYJAZNA ŁOMŻA DARIUSZA DOMASIEWICZA</w:t>
            </w:r>
            <w:r w:rsidRPr="00ED4137">
              <w:rPr>
                <w:szCs w:val="22"/>
              </w:rPr>
              <w:t>, zam.</w:t>
            </w:r>
            <w:r>
              <w:t> Łomża</w:t>
            </w:r>
          </w:p>
          <w:p w14:paraId="17927312" w14:textId="77777777" w:rsidR="00986AA3" w:rsidRDefault="00986AA3" w:rsidP="00954829"/>
        </w:tc>
      </w:tr>
      <w:tr w:rsidR="00986AA3" w14:paraId="3BA07E97" w14:textId="77777777" w:rsidTr="00986AA3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B5965" w14:textId="77777777" w:rsidR="00986AA3" w:rsidRDefault="00986AA3" w:rsidP="00954829">
            <w:pPr>
              <w:jc w:val="right"/>
            </w:pPr>
            <w:r>
              <w:t>12.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12DF1" w14:textId="77777777" w:rsidR="00986AA3" w:rsidRDefault="00986AA3" w:rsidP="00954829">
            <w:r>
              <w:rPr>
                <w:b/>
              </w:rPr>
              <w:t>Agnieszka Izabela Targ</w:t>
            </w:r>
            <w:r>
              <w:t>, zgłoszona przez KKW TRZECIA DROGA PSL-PL2050 SZYMONA HOŁOWNI</w:t>
            </w:r>
            <w:r w:rsidRPr="00ED4137">
              <w:rPr>
                <w:szCs w:val="22"/>
              </w:rPr>
              <w:t>, zam.</w:t>
            </w:r>
            <w:r>
              <w:t> Łomża</w:t>
            </w:r>
          </w:p>
          <w:p w14:paraId="470C3D82" w14:textId="77777777" w:rsidR="00986AA3" w:rsidRDefault="00986AA3" w:rsidP="00954829"/>
        </w:tc>
      </w:tr>
    </w:tbl>
    <w:p w14:paraId="7EE547E8" w14:textId="77777777" w:rsidR="00986AA3" w:rsidRDefault="00986AA3" w:rsidP="00986AA3"/>
    <w:p w14:paraId="64CDBB1C" w14:textId="77777777" w:rsidR="00986AA3" w:rsidRDefault="00986AA3">
      <w:pPr>
        <w:jc w:val="both"/>
      </w:pPr>
    </w:p>
    <w:sectPr w:rsidR="00986AA3" w:rsidSect="00712DA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1049"/>
    <w:multiLevelType w:val="multilevel"/>
    <w:tmpl w:val="C68A3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18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7B"/>
    <w:rsid w:val="00536554"/>
    <w:rsid w:val="0070447B"/>
    <w:rsid w:val="00712DAE"/>
    <w:rsid w:val="00973150"/>
    <w:rsid w:val="00986AA3"/>
    <w:rsid w:val="00B77186"/>
    <w:rsid w:val="00C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568B"/>
  <w15:chartTrackingRefBased/>
  <w15:docId w15:val="{9D6A50E1-AC49-43FD-935D-DB0BF179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A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986AA3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86AA3"/>
    <w:rPr>
      <w:rFonts w:ascii="Times New Roman" w:eastAsia="Times New Roman" w:hAnsi="Times New Roman" w:cs="Times New Roman"/>
      <w:kern w:val="0"/>
      <w:sz w:val="26"/>
      <w:szCs w:val="26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86AA3"/>
    <w:pPr>
      <w:ind w:left="720"/>
      <w:contextualSpacing/>
    </w:pPr>
  </w:style>
  <w:style w:type="table" w:styleId="Tabela-Siatka">
    <w:name w:val="Table Grid"/>
    <w:basedOn w:val="Standardowy"/>
    <w:uiPriority w:val="59"/>
    <w:rsid w:val="00986A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Małachowska</dc:creator>
  <cp:keywords/>
  <dc:description/>
  <cp:lastModifiedBy>Tamara Małachowska</cp:lastModifiedBy>
  <cp:revision>4</cp:revision>
  <dcterms:created xsi:type="dcterms:W3CDTF">2024-02-26T14:19:00Z</dcterms:created>
  <dcterms:modified xsi:type="dcterms:W3CDTF">2024-02-26T14:25:00Z</dcterms:modified>
</cp:coreProperties>
</file>