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E30" w:rsidRDefault="00851E30" w:rsidP="009D731C">
      <w:pPr>
        <w:spacing w:after="0" w:line="240" w:lineRule="auto"/>
        <w:ind w:left="5103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</w:t>
      </w:r>
    </w:p>
    <w:p w:rsidR="00851E30" w:rsidRDefault="00851E30" w:rsidP="009D731C">
      <w:pPr>
        <w:spacing w:after="0" w:line="240" w:lineRule="auto"/>
        <w:ind w:left="45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Zarządzenia Prezydenta Miasta Nr</w:t>
      </w:r>
      <w:r w:rsidR="00F22AB6">
        <w:rPr>
          <w:rFonts w:ascii="Times New Roman" w:hAnsi="Times New Roman"/>
          <w:sz w:val="24"/>
          <w:szCs w:val="24"/>
        </w:rPr>
        <w:t xml:space="preserve"> </w:t>
      </w:r>
      <w:r w:rsidR="009D731C">
        <w:rPr>
          <w:rFonts w:ascii="Times New Roman" w:hAnsi="Times New Roman"/>
          <w:sz w:val="24"/>
          <w:szCs w:val="24"/>
        </w:rPr>
        <w:t>104/</w:t>
      </w:r>
      <w:r w:rsidR="00116389">
        <w:rPr>
          <w:rFonts w:ascii="Times New Roman" w:hAnsi="Times New Roman"/>
          <w:sz w:val="24"/>
          <w:szCs w:val="24"/>
        </w:rPr>
        <w:t>09</w:t>
      </w:r>
    </w:p>
    <w:p w:rsidR="00F22AB6" w:rsidRDefault="00F22AB6" w:rsidP="009D731C">
      <w:pPr>
        <w:spacing w:after="0" w:line="240" w:lineRule="auto"/>
        <w:ind w:left="4820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 dnia </w:t>
      </w:r>
      <w:r w:rsidR="009D731C">
        <w:rPr>
          <w:rFonts w:ascii="Times New Roman" w:hAnsi="Times New Roman"/>
          <w:sz w:val="24"/>
          <w:szCs w:val="24"/>
        </w:rPr>
        <w:t>16.06.2009</w:t>
      </w:r>
      <w:r>
        <w:rPr>
          <w:rFonts w:ascii="Times New Roman" w:hAnsi="Times New Roman"/>
          <w:sz w:val="24"/>
          <w:szCs w:val="24"/>
        </w:rPr>
        <w:t>r.</w:t>
      </w:r>
    </w:p>
    <w:p w:rsidR="00851E30" w:rsidRDefault="00851E30" w:rsidP="00851E3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16389" w:rsidRDefault="00116389" w:rsidP="0011638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REGULAMIN</w:t>
      </w:r>
    </w:p>
    <w:p w:rsidR="00116389" w:rsidRDefault="00116389" w:rsidP="00116389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Korzystania z usług publicznych świadczonych przez Miejskie Przedsiębiorstwo Gospodarki Komunalnej i Mieszkaniowej Zakład Budżetowy w Łomży</w:t>
      </w:r>
    </w:p>
    <w:p w:rsidR="00116389" w:rsidRDefault="00116389" w:rsidP="0011638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ROZDZIAŁ I</w:t>
      </w:r>
    </w:p>
    <w:p w:rsidR="00116389" w:rsidRDefault="00116389" w:rsidP="00116389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Zakres usług świadczonych przez Miejskie Przedsiębiorstwo Gospodarki Komunalnej i Mieszkaniowej Zakład Budżetowy w Łomży</w:t>
      </w:r>
    </w:p>
    <w:p w:rsidR="00116389" w:rsidRDefault="00116389" w:rsidP="0011638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116389">
        <w:rPr>
          <w:rFonts w:ascii="Times New Roman" w:hAnsi="Times New Roman"/>
          <w:sz w:val="24"/>
          <w:szCs w:val="24"/>
        </w:rPr>
        <w:t>§1</w:t>
      </w:r>
    </w:p>
    <w:p w:rsidR="00116389" w:rsidRDefault="002910E6" w:rsidP="00CE258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Miasto Łomża powierza Zakładowi wykonywanie następujących zadań własnych użyteczności publicznej:</w:t>
      </w:r>
    </w:p>
    <w:p w:rsidR="006614A3" w:rsidRDefault="006614A3" w:rsidP="006614A3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Utrzymanie czystości i porządku w mieście,</w:t>
      </w:r>
    </w:p>
    <w:p w:rsidR="006614A3" w:rsidRDefault="006614A3" w:rsidP="006614A3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zapewnienie objęcia wszystkich mieszkańców miasta zorganizowanym systemem odbierania odpadów komunalnych,</w:t>
      </w:r>
    </w:p>
    <w:p w:rsidR="006614A3" w:rsidRDefault="006614A3" w:rsidP="006614A3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zapewnienie warunków funkcjonowania systemu selektywnego zbierania i odbierania odpadów komunalnych,</w:t>
      </w:r>
    </w:p>
    <w:p w:rsidR="006614A3" w:rsidRDefault="006614A3" w:rsidP="006614A3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zapewnienie utrzymania i eksploatacji instalacji i urządzeń do odzysku i unieszkodliwiania odpadów komunalnych,</w:t>
      </w:r>
    </w:p>
    <w:p w:rsidR="00F758DE" w:rsidRDefault="006614A3" w:rsidP="006614A3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utrzymanie zieleni miejskiej i dokonywanie zadrzewień</w:t>
      </w:r>
      <w:r w:rsidR="00F758DE">
        <w:rPr>
          <w:rFonts w:ascii="Times New Roman" w:hAnsi="Times New Roman"/>
          <w:sz w:val="24"/>
          <w:szCs w:val="24"/>
        </w:rPr>
        <w:t>,</w:t>
      </w:r>
    </w:p>
    <w:p w:rsidR="006614A3" w:rsidRPr="006614A3" w:rsidRDefault="00F758DE" w:rsidP="006614A3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utrzymanie miejskich obiektów i urządzeń, a także sprawy miejskiego budownictwa mieszkaniowego.</w:t>
      </w:r>
      <w:r w:rsidR="006614A3" w:rsidRPr="006614A3">
        <w:rPr>
          <w:rFonts w:ascii="Times New Roman" w:hAnsi="Times New Roman"/>
          <w:sz w:val="24"/>
          <w:szCs w:val="24"/>
        </w:rPr>
        <w:t xml:space="preserve"> </w:t>
      </w:r>
    </w:p>
    <w:p w:rsidR="00E853A9" w:rsidRDefault="00E853A9" w:rsidP="00E853A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853A9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>2</w:t>
      </w:r>
    </w:p>
    <w:p w:rsidR="007C1233" w:rsidRDefault="00E53BE3" w:rsidP="00F832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Poza wykonywaniem przez Zakład powierzonyc</w:t>
      </w:r>
      <w:r w:rsidR="00F832AE">
        <w:rPr>
          <w:rFonts w:ascii="Times New Roman" w:hAnsi="Times New Roman"/>
          <w:sz w:val="24"/>
          <w:szCs w:val="24"/>
        </w:rPr>
        <w:t>h zadań własnych Miasta Łomża c</w:t>
      </w:r>
      <w:r>
        <w:rPr>
          <w:rFonts w:ascii="Times New Roman" w:hAnsi="Times New Roman"/>
          <w:sz w:val="24"/>
          <w:szCs w:val="24"/>
        </w:rPr>
        <w:t xml:space="preserve">elem działalności Zakładu jest </w:t>
      </w:r>
      <w:r w:rsidR="006614A3">
        <w:rPr>
          <w:rFonts w:ascii="Times New Roman" w:hAnsi="Times New Roman"/>
          <w:sz w:val="24"/>
          <w:szCs w:val="24"/>
        </w:rPr>
        <w:t>świadczenie następujących usług:</w:t>
      </w:r>
    </w:p>
    <w:p w:rsidR="006614A3" w:rsidRDefault="006614A3" w:rsidP="006614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administrowanie i zarządzanie budynkami stanowiącymi własność miasta Łomża i wspólnotami mieszkaniowymi z udziałem miasta Łomża,</w:t>
      </w:r>
    </w:p>
    <w:p w:rsidR="006614A3" w:rsidRDefault="006614A3" w:rsidP="006614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reprezentowanie miasta Łomża jako właściciela we wspólnotach mieszkaniowych,</w:t>
      </w:r>
    </w:p>
    <w:p w:rsidR="006614A3" w:rsidRDefault="006614A3" w:rsidP="006614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administrowanie lokalami użytkowymi stanowiącymi własność miasta Łomża,</w:t>
      </w:r>
    </w:p>
    <w:p w:rsidR="006614A3" w:rsidRDefault="006614A3" w:rsidP="006614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administrowanie Halą Targową,</w:t>
      </w:r>
    </w:p>
    <w:p w:rsidR="006614A3" w:rsidRDefault="006614A3" w:rsidP="006614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prowadzenie kompleksowej i zintegrowanej gospodarki odpadami komunalnymi i przemysłowymi zgodnie z miejskim planem gospodarki odpadami,</w:t>
      </w:r>
    </w:p>
    <w:p w:rsidR="006614A3" w:rsidRDefault="006614A3" w:rsidP="006614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eksploatacja składowisk i zakładów unieszkodliwiania odpadów,</w:t>
      </w:r>
    </w:p>
    <w:p w:rsidR="006614A3" w:rsidRDefault="006614A3" w:rsidP="006614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obsługa inwestycyjna przedsięwzięć związanych z gospodarką odpadami,</w:t>
      </w:r>
    </w:p>
    <w:p w:rsidR="006614A3" w:rsidRDefault="006614A3" w:rsidP="006614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utrzymanie czystości dróg, placów i ciągów pieszych w okresie letnim i zimowym,</w:t>
      </w:r>
    </w:p>
    <w:p w:rsidR="006614A3" w:rsidRDefault="006614A3" w:rsidP="006614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utrzymanie czystości i porządku na terenach zielonych w parkach,</w:t>
      </w:r>
    </w:p>
    <w:p w:rsidR="006614A3" w:rsidRDefault="006614A3" w:rsidP="006614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urządzanie, konserwacja i renowacja terenów zielonych i parków,</w:t>
      </w:r>
    </w:p>
    <w:p w:rsidR="006614A3" w:rsidRDefault="006614A3" w:rsidP="006614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produkcja roślin ozdobnych w gruncie i w szklarniach oraz ich zbyt,</w:t>
      </w:r>
    </w:p>
    <w:p w:rsidR="006614A3" w:rsidRDefault="006614A3" w:rsidP="006614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budowa, konserwacja i remonty dróg, mostów i ciągów pieszych,</w:t>
      </w:r>
    </w:p>
    <w:p w:rsidR="006614A3" w:rsidRDefault="006614A3" w:rsidP="006614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znakowanie pionowe i poziome organizacji ruchu,</w:t>
      </w:r>
    </w:p>
    <w:p w:rsidR="006614A3" w:rsidRDefault="006614A3" w:rsidP="006614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dekorowanie miasta,</w:t>
      </w:r>
    </w:p>
    <w:p w:rsidR="006614A3" w:rsidRDefault="006614A3" w:rsidP="006614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zarządzanie hotelem i obiektami stadionu miejskiego,</w:t>
      </w:r>
    </w:p>
    <w:p w:rsidR="006614A3" w:rsidRDefault="006614A3" w:rsidP="006614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zarządzanie miejskimi obiektami sportowo-rekreacyjnymi,</w:t>
      </w:r>
    </w:p>
    <w:p w:rsidR="006614A3" w:rsidRDefault="006614A3" w:rsidP="006614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świadczenie usług transportowych i warsztatowych,</w:t>
      </w:r>
    </w:p>
    <w:p w:rsidR="006614A3" w:rsidRDefault="006614A3" w:rsidP="006614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robót instalacji i sieci elektrycznych,</w:t>
      </w:r>
    </w:p>
    <w:p w:rsidR="006614A3" w:rsidRDefault="006614A3" w:rsidP="006614A3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pobór opłat i administrowanie targowiskami miejskimi,</w:t>
      </w:r>
    </w:p>
    <w:p w:rsidR="006614A3" w:rsidRPr="006614A3" w:rsidRDefault="006614A3" w:rsidP="00F832A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realizacja innych branżowych zadań powierzonych przez zleceniodawców.</w:t>
      </w:r>
    </w:p>
    <w:p w:rsidR="00E53BE3" w:rsidRDefault="00E53BE3" w:rsidP="00E53BE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116389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>3</w:t>
      </w:r>
    </w:p>
    <w:p w:rsidR="00E53BE3" w:rsidRDefault="00E53BE3" w:rsidP="00CE258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Usługi, o których mowa w </w:t>
      </w:r>
      <w:r w:rsidRPr="00116389">
        <w:rPr>
          <w:rFonts w:ascii="Times New Roman" w:hAnsi="Times New Roman"/>
          <w:sz w:val="24"/>
          <w:szCs w:val="24"/>
        </w:rPr>
        <w:t>§1</w:t>
      </w:r>
      <w:r>
        <w:rPr>
          <w:rFonts w:ascii="Times New Roman" w:hAnsi="Times New Roman"/>
          <w:sz w:val="24"/>
          <w:szCs w:val="24"/>
        </w:rPr>
        <w:t xml:space="preserve"> i </w:t>
      </w:r>
      <w:r w:rsidRPr="00116389">
        <w:rPr>
          <w:rFonts w:ascii="Times New Roman" w:hAnsi="Times New Roman"/>
          <w:sz w:val="24"/>
          <w:szCs w:val="24"/>
        </w:rPr>
        <w:t>§</w:t>
      </w:r>
      <w:r w:rsidR="001C5BA8">
        <w:rPr>
          <w:rFonts w:ascii="Times New Roman" w:hAnsi="Times New Roman"/>
          <w:sz w:val="24"/>
          <w:szCs w:val="24"/>
        </w:rPr>
        <w:t>2 niniejszego Regulaminu Zakład</w:t>
      </w:r>
      <w:r>
        <w:rPr>
          <w:rFonts w:ascii="Times New Roman" w:hAnsi="Times New Roman"/>
          <w:sz w:val="24"/>
          <w:szCs w:val="24"/>
        </w:rPr>
        <w:t xml:space="preserve"> świadczy przestrzegając zasad określonych w obowiązujących w tym zakresie przepisach prawnych, a w szczególności:</w:t>
      </w:r>
    </w:p>
    <w:p w:rsidR="00E53BE3" w:rsidRDefault="002E771E" w:rsidP="00CE258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ustawie z dnia 13 września 1996r. o utrzymaniu czystości i porządku w gminach (tekst jedn. Z 2005r. Dz.U. Nr 236, poz. 2008 z późn. zmianami) i jej przepisach wykonawczych,</w:t>
      </w:r>
    </w:p>
    <w:p w:rsidR="002E771E" w:rsidRDefault="002E771E" w:rsidP="00CE258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ustawie z dnia 27 kwietnia 2001r. o odpadach (tekst jedn. z 2007r. Dz.U. Nr 39, poz. 251 z późn. zmianami) oraz wydanych na jej podstawie przepisach wykonawczych,</w:t>
      </w:r>
    </w:p>
    <w:p w:rsidR="002E771E" w:rsidRDefault="002E771E" w:rsidP="00CE258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ustawie z dnia 27 kwietnia 2001r. Prawo ochrony środowiska (tekst jedn. z 2008r. Dz.U. Nr 25, poz. 150 z późn. zmianami) i jej przepisach wykonawczych,</w:t>
      </w:r>
    </w:p>
    <w:p w:rsidR="002E771E" w:rsidRDefault="002E771E" w:rsidP="00CE258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ustawie z dnia 21 czerwca 2001r. o ochronie praw lokatorów, mieszkaniowym zasobie gminy i zmianie kodeksu cywilnego (tekst jedn. z 2005r. </w:t>
      </w:r>
      <w:r w:rsidR="007C1233">
        <w:rPr>
          <w:rFonts w:ascii="Times New Roman" w:hAnsi="Times New Roman"/>
          <w:sz w:val="24"/>
          <w:szCs w:val="24"/>
        </w:rPr>
        <w:t>Dz.U. Nr 31, poz. 266 z późn. zmianami) i przepisach wykonawczych,</w:t>
      </w:r>
    </w:p>
    <w:p w:rsidR="001C5BA8" w:rsidRPr="001C5BA8" w:rsidRDefault="001C5BA8" w:rsidP="001C5BA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ustawie z dnia 24 czerwca 1994 o własności lokali (Dz.U. z 2000 Nr 80 poz.903),</w:t>
      </w:r>
    </w:p>
    <w:p w:rsidR="007C1233" w:rsidRDefault="00F758DE" w:rsidP="00CE2582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u</w:t>
      </w:r>
      <w:r w:rsidR="007C1233">
        <w:rPr>
          <w:rFonts w:ascii="Times New Roman" w:hAnsi="Times New Roman"/>
          <w:sz w:val="24"/>
          <w:szCs w:val="24"/>
        </w:rPr>
        <w:t>chwałach Rady Mi</w:t>
      </w:r>
      <w:r>
        <w:rPr>
          <w:rFonts w:ascii="Times New Roman" w:hAnsi="Times New Roman"/>
          <w:sz w:val="24"/>
          <w:szCs w:val="24"/>
        </w:rPr>
        <w:t>ejskiej Łomża oraz Zarządzeniach</w:t>
      </w:r>
      <w:r w:rsidR="007C1233">
        <w:rPr>
          <w:rFonts w:ascii="Times New Roman" w:hAnsi="Times New Roman"/>
          <w:sz w:val="24"/>
          <w:szCs w:val="24"/>
        </w:rPr>
        <w:t xml:space="preserve"> Prezydenta Miasta Łomża.</w:t>
      </w:r>
    </w:p>
    <w:p w:rsidR="007C1233" w:rsidRPr="007C1233" w:rsidRDefault="007C1233" w:rsidP="00F832A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C1233">
        <w:rPr>
          <w:rFonts w:ascii="Times New Roman" w:hAnsi="Times New Roman"/>
          <w:sz w:val="24"/>
          <w:szCs w:val="24"/>
        </w:rPr>
        <w:lastRenderedPageBreak/>
        <w:t>§</w:t>
      </w:r>
      <w:r>
        <w:rPr>
          <w:rFonts w:ascii="Times New Roman" w:hAnsi="Times New Roman"/>
          <w:sz w:val="24"/>
          <w:szCs w:val="24"/>
        </w:rPr>
        <w:t>4</w:t>
      </w:r>
    </w:p>
    <w:p w:rsidR="007C1233" w:rsidRDefault="007C1233" w:rsidP="00CE258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Określenia użyte w niniejszym Regulaminie, który w dalszej części dotyczy jedynie usług szczegółowo wymienionych w </w:t>
      </w:r>
      <w:r w:rsidRPr="00116389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>2 oznaczają:</w:t>
      </w:r>
    </w:p>
    <w:p w:rsidR="007C1233" w:rsidRDefault="007C1233" w:rsidP="00CE2582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Zleceniodawca (Odbiorca usług, Najemca lokalu lub Zamawiający) – każdy podmiot poza Miastem Łomża, który zleca i na rzecz którego wykonywana jest usługa przez Zleceniobiorcę, bądź której wynajmuje lokal mieszkalny na podstawie umowy; mogą to być indywidualni odbiorcy usług lub zbiorowi,</w:t>
      </w:r>
    </w:p>
    <w:p w:rsidR="008B6C1B" w:rsidRDefault="007C1233" w:rsidP="007C123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Zleceniobiorca (Przedsiębiorstwo lub Wykonawca) – Miejskie Przedsiębiorstwo Gospodarki Komunalnej i Mieszkaniowej Zakład Budżetowy.</w:t>
      </w:r>
    </w:p>
    <w:p w:rsidR="002F5533" w:rsidRPr="002F5533" w:rsidRDefault="002F5533" w:rsidP="002F553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C1233" w:rsidRPr="007C1233" w:rsidRDefault="007C1233" w:rsidP="007C123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ROZDZIAŁ II</w:t>
      </w:r>
    </w:p>
    <w:p w:rsidR="00E53BE3" w:rsidRPr="007C1233" w:rsidRDefault="007C1233" w:rsidP="007C123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Ogólne zasady zawierania i rozwiązywania umów ze Zleceniodawcami.</w:t>
      </w:r>
    </w:p>
    <w:p w:rsidR="007C1233" w:rsidRPr="007C1233" w:rsidRDefault="007C1233" w:rsidP="007C123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C1233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>5</w:t>
      </w:r>
    </w:p>
    <w:p w:rsidR="00E53BE3" w:rsidRDefault="007C1233" w:rsidP="00CE258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Umowy ze Zleceniodawcami o świadczenie usługi publicznej mogą być zawierane w każdym czasie, na warunkach wynikających z przepisów i regulaminów, o których</w:t>
      </w:r>
      <w:r w:rsidR="008B6C1B">
        <w:rPr>
          <w:rFonts w:ascii="Times New Roman" w:hAnsi="Times New Roman"/>
          <w:sz w:val="24"/>
          <w:szCs w:val="24"/>
        </w:rPr>
        <w:t xml:space="preserve"> mowa w §3.</w:t>
      </w:r>
    </w:p>
    <w:p w:rsidR="00F758DE" w:rsidRDefault="00F758DE" w:rsidP="00CE258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Podpisanie umowy ze Zleceniodawcą następuje po złożeniu pisemnego wniosku na drukach obowiązujących u Zleceniobiorcy lub podania oraz spełnienia wymogów technicznych i prawnych określonych przez Zleceniobiorcę, w większości przypadków niezbędne jest okazanie tytułu prawnego do nieruchomości</w:t>
      </w:r>
      <w:r w:rsidR="0014630F">
        <w:rPr>
          <w:rFonts w:ascii="Times New Roman" w:hAnsi="Times New Roman"/>
          <w:sz w:val="24"/>
          <w:szCs w:val="24"/>
        </w:rPr>
        <w:t>, której usługa dotyczy.</w:t>
      </w:r>
    </w:p>
    <w:p w:rsidR="00524879" w:rsidRDefault="00524879" w:rsidP="00CE258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Umowy zawierane są na czas określony lub nieokreślonych z możliwością ich wypowiedzenia przez Zleceniodawcę lub Zleceniobiorcę z zachowaniem okresu ustalonego w umowie. Szczegółowe warunki wykonywania usług określa umowa, która musi uwzględnić wymogi zawarte w przepisach wymienionych w §3 niniejszego Regulaminu.</w:t>
      </w:r>
    </w:p>
    <w:p w:rsidR="00524879" w:rsidRDefault="00524879" w:rsidP="00CE258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Rozpoczęcie wykonywania usługi następuje po zawarciu pisemnej umowy między Zleceniodawcą i Zleceniobiorcą a w wyjątkowych przypadkach umowy ustnej.</w:t>
      </w:r>
    </w:p>
    <w:p w:rsidR="00524879" w:rsidRDefault="00524879" w:rsidP="00CE258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Rozwiązanie umowy zawartej na piśmie może nastąpić wyłącznie w formie pisemnej.</w:t>
      </w:r>
    </w:p>
    <w:p w:rsidR="00524879" w:rsidRDefault="00524879" w:rsidP="00CE2582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Szczegółowe warunki oraz formy rozwiązywania umowy strony ustalają w umowie.</w:t>
      </w:r>
    </w:p>
    <w:p w:rsidR="00524879" w:rsidRDefault="00524879" w:rsidP="00524879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4630F" w:rsidRDefault="0014630F" w:rsidP="00524879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4630F" w:rsidRDefault="0014630F" w:rsidP="00524879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4630F" w:rsidRDefault="0014630F" w:rsidP="00524879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24879" w:rsidRDefault="00524879" w:rsidP="0052487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24879">
        <w:rPr>
          <w:rFonts w:ascii="Times New Roman" w:hAnsi="Times New Roman"/>
          <w:b/>
          <w:sz w:val="24"/>
          <w:szCs w:val="24"/>
        </w:rPr>
        <w:lastRenderedPageBreak/>
        <w:t>ROZDZIAŁ II</w:t>
      </w:r>
      <w:r>
        <w:rPr>
          <w:rFonts w:ascii="Times New Roman" w:hAnsi="Times New Roman"/>
          <w:b/>
          <w:sz w:val="24"/>
          <w:szCs w:val="24"/>
        </w:rPr>
        <w:t>I</w:t>
      </w:r>
    </w:p>
    <w:p w:rsidR="00524879" w:rsidRPr="00524879" w:rsidRDefault="00524879" w:rsidP="0052487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Obowiązki Zakładu wobec Zlecenio</w:t>
      </w:r>
      <w:r w:rsidR="0014630F">
        <w:rPr>
          <w:rFonts w:ascii="Times New Roman" w:hAnsi="Times New Roman"/>
          <w:b/>
          <w:sz w:val="24"/>
          <w:szCs w:val="24"/>
        </w:rPr>
        <w:t>dawców</w:t>
      </w:r>
    </w:p>
    <w:p w:rsidR="00524879" w:rsidRPr="00524879" w:rsidRDefault="00524879" w:rsidP="0052487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24879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>6</w:t>
      </w:r>
    </w:p>
    <w:p w:rsidR="00524879" w:rsidRDefault="00524879" w:rsidP="00CE258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obowiązków Zakładu wobec Zleceniodawców w szczególności należy:</w:t>
      </w:r>
    </w:p>
    <w:p w:rsidR="00524879" w:rsidRDefault="00524879" w:rsidP="00CE258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świadczenie usług na podstawie zawartych umów i zleceń zgodnie z ustalonymi w nich warunkami i przy przestrzeganiu obowiązujących </w:t>
      </w:r>
      <w:r w:rsidR="006B3101">
        <w:rPr>
          <w:rFonts w:ascii="Times New Roman" w:hAnsi="Times New Roman"/>
          <w:sz w:val="24"/>
          <w:szCs w:val="24"/>
        </w:rPr>
        <w:t>w tym zakresie przepisów prawnych,</w:t>
      </w:r>
    </w:p>
    <w:p w:rsidR="0014630F" w:rsidRDefault="0014630F" w:rsidP="00CE258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właściwa eksploatacja i utrzymanie w należytym stanie technicznym wszelkich obiektów, stanowiących majątek Zakładu, urządzeń i sprzętu specjalistycznego w celu nieprzerywanego i jakościowego dobrego świadczenia usług w tym zakresie, a w przypadku wystąpienia awarii niezwłoczne ich usuwanie,</w:t>
      </w:r>
    </w:p>
    <w:p w:rsidR="006B3101" w:rsidRDefault="006B3101" w:rsidP="00CE258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należyte i zgodne z obowiązującymi</w:t>
      </w:r>
      <w:r w:rsidR="002062D8">
        <w:rPr>
          <w:rFonts w:ascii="Times New Roman" w:hAnsi="Times New Roman"/>
          <w:sz w:val="24"/>
          <w:szCs w:val="24"/>
        </w:rPr>
        <w:t xml:space="preserve"> przepisami wykonywanie wobec najemców komunalnych lokali mieszkalnych obowiązków zarządcy tych lokali,</w:t>
      </w:r>
    </w:p>
    <w:p w:rsidR="002062D8" w:rsidRDefault="002062D8" w:rsidP="00CE258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terminowe oraz dobre jakościowo świadczenie usług na rzecz Zleceniodawców w zakresie utrzymywania porządku i czystości w mieście,</w:t>
      </w:r>
    </w:p>
    <w:p w:rsidR="002062D8" w:rsidRDefault="002062D8" w:rsidP="00CE258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utrzymanie w pełnej sprawności technicznej sprzętu i pojazdów specjalistycznych dla zabezpieczenia terminowego świadczenia usług w zakresie wywozu </w:t>
      </w:r>
      <w:r w:rsidR="002F5533">
        <w:rPr>
          <w:rFonts w:ascii="Times New Roman" w:hAnsi="Times New Roman"/>
          <w:sz w:val="24"/>
          <w:szCs w:val="24"/>
        </w:rPr>
        <w:t>odpadów komunalnych, wywóz nieczystości ciekłych</w:t>
      </w:r>
      <w:r>
        <w:rPr>
          <w:rFonts w:ascii="Times New Roman" w:hAnsi="Times New Roman"/>
          <w:sz w:val="24"/>
          <w:szCs w:val="24"/>
        </w:rPr>
        <w:t xml:space="preserve"> a także sprzątania palców, ulic i budynków,</w:t>
      </w:r>
    </w:p>
    <w:p w:rsidR="002062D8" w:rsidRDefault="002062D8" w:rsidP="00CE258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administrowanie składowiskiem odpadów w Miastkowie przy ścisłym przestrzeganiu obowiązujących w tym zakresie przepisów prawa oraz zabezpieczeniu interesów i potrzeb mieszkańców Łomży,</w:t>
      </w:r>
    </w:p>
    <w:p w:rsidR="002062D8" w:rsidRDefault="002062D8" w:rsidP="00CE258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dobra i jakościowe świadczenie usług w ramach zawartych umów w zakresie utrzymania i urządzania zieleni oraz dokonywania zadrzewień i pielęgnacji drzew,</w:t>
      </w:r>
    </w:p>
    <w:p w:rsidR="002062D8" w:rsidRDefault="002062D8" w:rsidP="00CE258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ustalenie zgodnie z obowiązującymi przepisami cen i stawek opłat na świadczone usługi,</w:t>
      </w:r>
    </w:p>
    <w:p w:rsidR="002062D8" w:rsidRDefault="002062D8" w:rsidP="00CE258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informowanie Zleceniodawców w tym najemców lokali mieszkalnych o zmianach stawek opłat za usługi, taryfy na wodę i ścieki lub czynszu,</w:t>
      </w:r>
    </w:p>
    <w:p w:rsidR="002062D8" w:rsidRDefault="001D70E3" w:rsidP="00CE258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windykacja należności za usługi od Zleceniodawców, którzy nie regulują ich w terminach określonych w umowach lub fakturach,</w:t>
      </w:r>
    </w:p>
    <w:p w:rsidR="001D70E3" w:rsidRDefault="001D70E3" w:rsidP="00CE258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pełna obsługa klientów w sprawach świadczonych usług (zawieranie umów, przyjmowanie skarg i wniosków oraz reklamacji).</w:t>
      </w:r>
    </w:p>
    <w:p w:rsidR="001D70E3" w:rsidRDefault="001D70E3" w:rsidP="001D70E3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4630F" w:rsidRDefault="0014630F" w:rsidP="001D70E3">
      <w:pPr>
        <w:pStyle w:val="Akapitzlist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D70E3" w:rsidRDefault="001D70E3" w:rsidP="001D70E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1D70E3">
        <w:rPr>
          <w:rFonts w:ascii="Times New Roman" w:hAnsi="Times New Roman"/>
          <w:b/>
          <w:sz w:val="24"/>
          <w:szCs w:val="24"/>
        </w:rPr>
        <w:lastRenderedPageBreak/>
        <w:t>ROZDZIAŁ I</w:t>
      </w:r>
      <w:r>
        <w:rPr>
          <w:rFonts w:ascii="Times New Roman" w:hAnsi="Times New Roman"/>
          <w:b/>
          <w:sz w:val="24"/>
          <w:szCs w:val="24"/>
        </w:rPr>
        <w:t>V</w:t>
      </w:r>
    </w:p>
    <w:p w:rsidR="001D70E3" w:rsidRPr="001D70E3" w:rsidRDefault="001D70E3" w:rsidP="001D70E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Uprawnienia i obowiązki Zleceniodawców.</w:t>
      </w:r>
    </w:p>
    <w:p w:rsidR="001D70E3" w:rsidRPr="001D70E3" w:rsidRDefault="001D70E3" w:rsidP="001D70E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1D70E3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>7</w:t>
      </w:r>
    </w:p>
    <w:p w:rsidR="001D70E3" w:rsidRDefault="001D70E3" w:rsidP="00CE258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Zleceniodawcom przysługuje prawo egzekwowania od Zakładu świadczenia usług na warunkach określonych w zawartych umowach a w szczególności:</w:t>
      </w:r>
    </w:p>
    <w:p w:rsidR="001D70E3" w:rsidRDefault="001D70E3" w:rsidP="00CE258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żądania terminowego i dobrego jakościowo świadczenia usług,</w:t>
      </w:r>
    </w:p>
    <w:p w:rsidR="001D70E3" w:rsidRDefault="001D70E3" w:rsidP="00CE258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zgłaszania reklamacji dotyczących świadczenia usług według zasad zawartych w Regulaminach, o których mowa w §3 lub zawartych umowach,</w:t>
      </w:r>
    </w:p>
    <w:p w:rsidR="001D70E3" w:rsidRDefault="001D70E3" w:rsidP="00CE258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korzystania z pojemników na odpady udostępnionych przez Zakład na czas trwania umowy,</w:t>
      </w:r>
    </w:p>
    <w:p w:rsidR="001D70E3" w:rsidRDefault="001D70E3" w:rsidP="00CE258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korzystania z usług dodatkowych przewidzianych w umowach, przepisach i Regulaminach, o których mowa w §3.</w:t>
      </w:r>
    </w:p>
    <w:p w:rsidR="001D70E3" w:rsidRDefault="001D70E3" w:rsidP="001D70E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§8</w:t>
      </w:r>
    </w:p>
    <w:p w:rsidR="001D70E3" w:rsidRDefault="001D70E3" w:rsidP="00CE258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Zleceniodawcy zobowiązani są do przestrzegania warunków zawartych w umowach i zleceniach, regulowania należności za wykonywane usługi lub z tytułu najmu lokalu mieszkaniowego w terminie zgodnym z zawartą umową bądź określonym w fakturze przy jednoczesnym </w:t>
      </w:r>
      <w:r w:rsidR="00645FA1">
        <w:rPr>
          <w:rFonts w:ascii="Times New Roman" w:hAnsi="Times New Roman"/>
          <w:sz w:val="24"/>
          <w:szCs w:val="24"/>
        </w:rPr>
        <w:t>przestrzeganiu uchwał i zarządzeń, o których mowa w §3 niniejszego Regulaminu.</w:t>
      </w:r>
    </w:p>
    <w:p w:rsidR="00263A31" w:rsidRDefault="00263A31" w:rsidP="001D70E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45FA1" w:rsidRPr="007C1233" w:rsidRDefault="00645FA1" w:rsidP="00645FA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ROZDZIAŁ V</w:t>
      </w:r>
    </w:p>
    <w:p w:rsidR="00645FA1" w:rsidRPr="007C1233" w:rsidRDefault="00645FA1" w:rsidP="00645FA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Zasady ustalania cen i rozliczania należności za świadczone usługi publiczne.</w:t>
      </w:r>
    </w:p>
    <w:p w:rsidR="00645FA1" w:rsidRPr="007C1233" w:rsidRDefault="00645FA1" w:rsidP="00645FA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C1233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>9</w:t>
      </w:r>
    </w:p>
    <w:p w:rsidR="00645FA1" w:rsidRDefault="00645FA1" w:rsidP="00CE258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Zleceniobiorca ustala ceny przy poszanowaniu przepisów, uchwał i zarządzeń, o których mowa w §3 niniejszego Regulaminu.</w:t>
      </w:r>
    </w:p>
    <w:p w:rsidR="00645FA1" w:rsidRDefault="00645FA1" w:rsidP="00CE2582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Należności za świadczone usługi określone w umowie lub fakturach powinny być uregulowane w terminach określonych w umowie lub fakturach na konto bankowe, lub w kasie Zleceniobiorcy.</w:t>
      </w:r>
    </w:p>
    <w:p w:rsidR="007F10FD" w:rsidRDefault="007F10FD" w:rsidP="007F10FD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F10FD" w:rsidRPr="007F10FD" w:rsidRDefault="007F10FD" w:rsidP="007F10F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F10FD">
        <w:rPr>
          <w:rFonts w:ascii="Times New Roman" w:hAnsi="Times New Roman"/>
          <w:b/>
          <w:sz w:val="24"/>
          <w:szCs w:val="24"/>
        </w:rPr>
        <w:t>ROZDZIAŁ VI</w:t>
      </w:r>
    </w:p>
    <w:p w:rsidR="007F10FD" w:rsidRDefault="007F10FD" w:rsidP="007F10F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Gospodarka finansowa</w:t>
      </w:r>
    </w:p>
    <w:p w:rsidR="009D731C" w:rsidRDefault="009D731C" w:rsidP="007F10F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10FD" w:rsidRPr="009D731C" w:rsidRDefault="007F10FD" w:rsidP="007F10FD">
      <w:pPr>
        <w:pStyle w:val="Tekstpodstawowy"/>
      </w:pPr>
      <w:r w:rsidRPr="009D731C">
        <w:t xml:space="preserve">Zakład prowadzi gospodarkę finansową w oparciu o przepisy dotyczące zakładów budżetowych. </w:t>
      </w:r>
    </w:p>
    <w:p w:rsidR="007F10FD" w:rsidRPr="009D731C" w:rsidRDefault="007F10FD" w:rsidP="007F10FD">
      <w:pPr>
        <w:spacing w:line="360" w:lineRule="auto"/>
        <w:rPr>
          <w:rFonts w:ascii="Times New Roman" w:hAnsi="Times New Roman"/>
          <w:sz w:val="24"/>
          <w:szCs w:val="24"/>
        </w:rPr>
      </w:pPr>
      <w:r w:rsidRPr="009D731C">
        <w:rPr>
          <w:rFonts w:ascii="Times New Roman" w:hAnsi="Times New Roman"/>
          <w:sz w:val="24"/>
          <w:szCs w:val="24"/>
        </w:rPr>
        <w:t>Źródłem przychodów zakładu są:</w:t>
      </w:r>
    </w:p>
    <w:p w:rsidR="007F10FD" w:rsidRPr="009D731C" w:rsidRDefault="007F10FD" w:rsidP="007F10FD"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D731C">
        <w:rPr>
          <w:rFonts w:ascii="Times New Roman" w:hAnsi="Times New Roman"/>
          <w:sz w:val="24"/>
          <w:szCs w:val="24"/>
        </w:rPr>
        <w:lastRenderedPageBreak/>
        <w:t>dotacje budżetowe</w:t>
      </w:r>
    </w:p>
    <w:p w:rsidR="007F10FD" w:rsidRPr="009D731C" w:rsidRDefault="007F10FD" w:rsidP="007F10FD"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D731C">
        <w:rPr>
          <w:rFonts w:ascii="Times New Roman" w:hAnsi="Times New Roman"/>
          <w:sz w:val="24"/>
          <w:szCs w:val="24"/>
        </w:rPr>
        <w:t>dochody z prowadzenia działalności statutowej</w:t>
      </w:r>
    </w:p>
    <w:p w:rsidR="007F10FD" w:rsidRPr="009D731C" w:rsidRDefault="007F10FD" w:rsidP="007F10FD">
      <w:pPr>
        <w:numPr>
          <w:ilvl w:val="0"/>
          <w:numId w:val="1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D731C">
        <w:rPr>
          <w:rFonts w:ascii="Times New Roman" w:hAnsi="Times New Roman"/>
          <w:sz w:val="24"/>
          <w:szCs w:val="24"/>
        </w:rPr>
        <w:t>inne wpływy</w:t>
      </w:r>
    </w:p>
    <w:p w:rsidR="007F10FD" w:rsidRPr="009D731C" w:rsidRDefault="007F10FD" w:rsidP="009D731C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9D731C">
        <w:rPr>
          <w:rFonts w:ascii="Times New Roman" w:hAnsi="Times New Roman"/>
          <w:sz w:val="24"/>
          <w:szCs w:val="24"/>
        </w:rPr>
        <w:t>Zakład otrzymuje dotacje:</w:t>
      </w:r>
    </w:p>
    <w:p w:rsidR="007F10FD" w:rsidRPr="009D731C" w:rsidRDefault="007F10FD" w:rsidP="009D731C">
      <w:pPr>
        <w:numPr>
          <w:ilvl w:val="1"/>
          <w:numId w:val="16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9D731C">
        <w:rPr>
          <w:rFonts w:ascii="Times New Roman" w:hAnsi="Times New Roman"/>
          <w:sz w:val="24"/>
          <w:szCs w:val="24"/>
        </w:rPr>
        <w:t>celowe na zakupy inwestycyjne</w:t>
      </w:r>
    </w:p>
    <w:p w:rsidR="007F10FD" w:rsidRPr="009D731C" w:rsidRDefault="007F10FD" w:rsidP="007F10FD">
      <w:pPr>
        <w:numPr>
          <w:ilvl w:val="1"/>
          <w:numId w:val="1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D731C">
        <w:rPr>
          <w:rFonts w:ascii="Times New Roman" w:hAnsi="Times New Roman"/>
          <w:sz w:val="24"/>
          <w:szCs w:val="24"/>
        </w:rPr>
        <w:t>przedmiotowe na remonty budynków i lokali gminnego zasobu mieszkaniowego.</w:t>
      </w:r>
    </w:p>
    <w:p w:rsidR="007F10FD" w:rsidRPr="009D731C" w:rsidRDefault="007F10FD" w:rsidP="007F10FD">
      <w:pPr>
        <w:pStyle w:val="Tekstpodstawowy"/>
      </w:pPr>
      <w:r w:rsidRPr="009D731C">
        <w:t>Z otrzymanych dotacji Zakład rozlicza się z budżetem miasta w oparciu o poniesione wydatki w danym roku. Niewykorzystane środki z dotacji podlegają zwrotowi do budżetu.</w:t>
      </w:r>
    </w:p>
    <w:p w:rsidR="007F10FD" w:rsidRPr="009D731C" w:rsidRDefault="007F10FD" w:rsidP="007F10FD">
      <w:pPr>
        <w:pStyle w:val="Tekstpodstawowy"/>
      </w:pPr>
      <w:r w:rsidRPr="009D731C">
        <w:t>W celu kontroli nadwyżki prowadzona jest szczegółowa ewidencja na kontach księgowych.</w:t>
      </w:r>
    </w:p>
    <w:p w:rsidR="007F10FD" w:rsidRPr="009D731C" w:rsidRDefault="007F10FD" w:rsidP="007F10FD">
      <w:pPr>
        <w:pStyle w:val="Tekstpodstawowy"/>
      </w:pPr>
      <w:r w:rsidRPr="009D731C">
        <w:t>Zakład prowadzi odrębną ewidencję dla działalności związanej z realizacją usług publicznych.</w:t>
      </w:r>
    </w:p>
    <w:p w:rsidR="007F10FD" w:rsidRPr="009D731C" w:rsidRDefault="007F10FD" w:rsidP="007F10FD">
      <w:pPr>
        <w:pStyle w:val="Tekstpodstawowy"/>
      </w:pPr>
      <w:r w:rsidRPr="009D731C">
        <w:t>W dokumentacji rachunkowej Zakładu określono zasady prowadzenia odrębnej ewidencji oraz metody przypisywania kosztów i przychodów dla danej usługi publicznej.</w:t>
      </w:r>
    </w:p>
    <w:p w:rsidR="00645FA1" w:rsidRPr="00645FA1" w:rsidRDefault="00645FA1" w:rsidP="00645FA1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45FA1" w:rsidRPr="007C1233" w:rsidRDefault="00645FA1" w:rsidP="00645FA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ROZDZIAŁ VI</w:t>
      </w:r>
      <w:r w:rsidR="007F10FD">
        <w:rPr>
          <w:rFonts w:ascii="Times New Roman" w:hAnsi="Times New Roman"/>
          <w:b/>
          <w:sz w:val="24"/>
          <w:szCs w:val="24"/>
        </w:rPr>
        <w:t>I</w:t>
      </w:r>
    </w:p>
    <w:p w:rsidR="00645FA1" w:rsidRPr="007C1233" w:rsidRDefault="00645FA1" w:rsidP="00645FA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Skargi i wnioski.</w:t>
      </w:r>
    </w:p>
    <w:p w:rsidR="00645FA1" w:rsidRPr="007C1233" w:rsidRDefault="00645FA1" w:rsidP="00645FA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C1233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>10</w:t>
      </w:r>
    </w:p>
    <w:p w:rsidR="00E53BE3" w:rsidRDefault="00645FA1" w:rsidP="00CE258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Skargi i wnioski może składać każdy Zleceniodawca w interesie własnym, a także w interesie społecznym.</w:t>
      </w:r>
    </w:p>
    <w:p w:rsidR="00645FA1" w:rsidRDefault="00645FA1" w:rsidP="00CE258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Skargi i wnioski powinny być rozpatrywane bez zbędnej zwłoki, nie później niż w ciągu 30 dni od daty otrzymania.</w:t>
      </w:r>
    </w:p>
    <w:p w:rsidR="00645FA1" w:rsidRDefault="00645FA1" w:rsidP="00CE258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Skargi rozpatrywane</w:t>
      </w:r>
      <w:r w:rsidR="006A56F4">
        <w:rPr>
          <w:rFonts w:ascii="Times New Roman" w:hAnsi="Times New Roman"/>
          <w:sz w:val="24"/>
          <w:szCs w:val="24"/>
        </w:rPr>
        <w:t xml:space="preserve"> są</w:t>
      </w:r>
      <w:r>
        <w:rPr>
          <w:rFonts w:ascii="Times New Roman" w:hAnsi="Times New Roman"/>
          <w:sz w:val="24"/>
          <w:szCs w:val="24"/>
        </w:rPr>
        <w:t xml:space="preserve"> </w:t>
      </w:r>
      <w:r w:rsidR="006A56F4">
        <w:rPr>
          <w:rFonts w:ascii="Times New Roman" w:hAnsi="Times New Roman"/>
          <w:sz w:val="24"/>
          <w:szCs w:val="24"/>
        </w:rPr>
        <w:t>przez Dyrektora Miejskiego Przedsiębiorstwa Gospodarki Komunalnej i Mieszkaniowej Zakład Budżetowy w Łomży.</w:t>
      </w:r>
    </w:p>
    <w:p w:rsidR="007E0459" w:rsidRDefault="007E0459" w:rsidP="00CE2582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ramach skarg i wniosków Zleceniodawcy przyjmowani są </w:t>
      </w:r>
      <w:r w:rsidR="000F2C38">
        <w:rPr>
          <w:rFonts w:ascii="Times New Roman" w:hAnsi="Times New Roman"/>
          <w:sz w:val="24"/>
          <w:szCs w:val="24"/>
        </w:rPr>
        <w:t>codziennie w siedzibie Miejskiego Przedsiębiorstwa Gospodarki Komunalnej i Mieszkaniowej Zakład Budżetowy.</w:t>
      </w:r>
    </w:p>
    <w:p w:rsidR="000F2C38" w:rsidRDefault="000F2C38" w:rsidP="000F2C3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0F2C38" w:rsidRPr="007C1233" w:rsidRDefault="000F2C38" w:rsidP="000F2C3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ROZDZIAŁ VII</w:t>
      </w:r>
      <w:r w:rsidR="007F10FD">
        <w:rPr>
          <w:rFonts w:ascii="Times New Roman" w:hAnsi="Times New Roman"/>
          <w:b/>
          <w:sz w:val="24"/>
          <w:szCs w:val="24"/>
        </w:rPr>
        <w:t>I</w:t>
      </w:r>
    </w:p>
    <w:p w:rsidR="000F2C38" w:rsidRPr="007C1233" w:rsidRDefault="000F2C38" w:rsidP="000F2C3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Zasady przeprowadzania kontroli przez Zakład.</w:t>
      </w:r>
    </w:p>
    <w:p w:rsidR="000F2C38" w:rsidRPr="007C1233" w:rsidRDefault="000F2C38" w:rsidP="000F2C3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C1233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>11</w:t>
      </w:r>
    </w:p>
    <w:p w:rsidR="000F2C38" w:rsidRDefault="000F2C38" w:rsidP="00CE258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Upoważnieni przedstawiciele Zakładu wykonują kontrolę dotrzymywania postanowień umów oraz prawidłowości rozliczeń.</w:t>
      </w:r>
    </w:p>
    <w:p w:rsidR="00FB551F" w:rsidRDefault="00FB551F" w:rsidP="00CE258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F2C38" w:rsidRDefault="000F2C38" w:rsidP="000F2C3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§12</w:t>
      </w:r>
    </w:p>
    <w:p w:rsidR="000F2C38" w:rsidRDefault="000F2C38" w:rsidP="00CE258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Kontrolę przeprowadzają pracownicy Zakładu w zespole liczącym co najmniej dwie osoby, na podstawie imiennego upoważnienia wydanego przez Zakład.</w:t>
      </w:r>
    </w:p>
    <w:p w:rsidR="00263A31" w:rsidRDefault="00263A31" w:rsidP="000F2C3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0F2C38" w:rsidRDefault="000F2C38" w:rsidP="000F2C38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§13</w:t>
      </w:r>
    </w:p>
    <w:p w:rsidR="000F2C38" w:rsidRDefault="00697BE4" w:rsidP="00CE258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Pracownikom Zakładu, o których mowa w §10 przysługuje prawo:</w:t>
      </w:r>
    </w:p>
    <w:p w:rsidR="00697BE4" w:rsidRDefault="00697BE4" w:rsidP="00CE2582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wstępu na teren nieruchomości lub pomieszczeń, gdzie przeprowadzana jest kontrola,</w:t>
      </w:r>
    </w:p>
    <w:p w:rsidR="00697BE4" w:rsidRDefault="00697BE4" w:rsidP="00CE2582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przeprowadzania w ramach kontroli niezbędnych przeglądów urządzeń będących własnością Zakładu, a także prac związanych z ich eksploatacją lub naprawą oraz badań i pomiarów,</w:t>
      </w:r>
    </w:p>
    <w:p w:rsidR="00697BE4" w:rsidRDefault="00697BE4" w:rsidP="00CE2582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zbierania i zabezpieczania dowodów naruszania przez Zleceniodawcę warunków umowy zawartej z Zakładem.</w:t>
      </w:r>
    </w:p>
    <w:p w:rsidR="00697BE4" w:rsidRDefault="00697BE4" w:rsidP="00CE258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Zakład przeprowadza kontrolę z własnej inicjatywy lub na wniosek Zleceniodawcy. Kontrolę na wniosek Zleceniodawcy przeprowadza się w terminie 3 dni od dnia złożenia wniosku.</w:t>
      </w:r>
    </w:p>
    <w:p w:rsidR="00697BE4" w:rsidRDefault="00697BE4" w:rsidP="00CE258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Kontrolę przeprowadza się w dniach i godzinach pracy obowiązujących w jednostce kontrolowanej, w sposób niezakłócający pracy jednostki.</w:t>
      </w:r>
    </w:p>
    <w:p w:rsidR="00697BE4" w:rsidRDefault="00697BE4" w:rsidP="00CE258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Wejście na teren </w:t>
      </w:r>
      <w:r w:rsidR="00227563">
        <w:rPr>
          <w:rFonts w:ascii="Times New Roman" w:hAnsi="Times New Roman"/>
          <w:sz w:val="24"/>
          <w:szCs w:val="24"/>
        </w:rPr>
        <w:t>nieruchomości lub do pomieszczeń w celu przeprowadzenia kontroli oraz sama kontrola odbywają się w obecności Zleceniodawcy.</w:t>
      </w:r>
    </w:p>
    <w:p w:rsidR="00CE2582" w:rsidRPr="0014630F" w:rsidRDefault="00227563" w:rsidP="00227563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 przeprowadzonej kontroli sporządza się protokół podpisany przez Strony.</w:t>
      </w:r>
    </w:p>
    <w:p w:rsidR="00227563" w:rsidRPr="007C1233" w:rsidRDefault="00227563" w:rsidP="0022756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ROZDZIAŁ </w:t>
      </w:r>
      <w:r w:rsidR="007F10FD">
        <w:rPr>
          <w:rFonts w:ascii="Times New Roman" w:hAnsi="Times New Roman"/>
          <w:b/>
          <w:sz w:val="24"/>
          <w:szCs w:val="24"/>
        </w:rPr>
        <w:t>IX</w:t>
      </w:r>
    </w:p>
    <w:p w:rsidR="00227563" w:rsidRPr="007C1233" w:rsidRDefault="00227563" w:rsidP="0022756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Postanowienia końcowe.</w:t>
      </w:r>
    </w:p>
    <w:p w:rsidR="00227563" w:rsidRPr="007C1233" w:rsidRDefault="00227563" w:rsidP="00227563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C1233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>14</w:t>
      </w:r>
    </w:p>
    <w:p w:rsidR="00227563" w:rsidRPr="00593A0C" w:rsidRDefault="00593A0C" w:rsidP="00CE258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93A0C">
        <w:rPr>
          <w:rFonts w:ascii="Times New Roman" w:hAnsi="Times New Roman"/>
          <w:sz w:val="24"/>
          <w:szCs w:val="24"/>
        </w:rPr>
        <w:t>Niniejszy Regulamin obowiązuje Miejskie Przedsiębiorstwo Gospodarki Komunalnej i Mieszkaniowej Zakład Budżetowy oraz osoby fizyczne, osoby prawne i jednostki organizacyjne nie posiadające osobowości prawnej, które korzystają z usług publicznych, o których mowa w niniejszym Regulaminie.</w:t>
      </w:r>
    </w:p>
    <w:p w:rsidR="00593A0C" w:rsidRPr="00593A0C" w:rsidRDefault="00593A0C" w:rsidP="00593A0C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§15</w:t>
      </w:r>
    </w:p>
    <w:p w:rsidR="00697BE4" w:rsidRPr="00697BE4" w:rsidRDefault="00593A0C" w:rsidP="00CE258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Regulamin udostępniony jest do publicznej wiadomości w siedzibie Miejskiego Przedsiębiorstwa Gospodarki Komunalnej i Mieszkaniowej Zakład Budżetowy w godzinach pracy oraz na stronie internetowej Zakładu www.mpgkim.lomza.pl</w:t>
      </w:r>
    </w:p>
    <w:p w:rsidR="00E853A9" w:rsidRPr="00116389" w:rsidRDefault="00E853A9" w:rsidP="00E853A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sectPr w:rsidR="00E853A9" w:rsidRPr="00116389" w:rsidSect="0054432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1AF7" w:rsidRDefault="009E1AF7" w:rsidP="00F22AB6">
      <w:pPr>
        <w:spacing w:after="0" w:line="240" w:lineRule="auto"/>
      </w:pPr>
      <w:r>
        <w:separator/>
      </w:r>
    </w:p>
  </w:endnote>
  <w:endnote w:type="continuationSeparator" w:id="1">
    <w:p w:rsidR="009E1AF7" w:rsidRDefault="009E1AF7" w:rsidP="00F22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482" w:rsidRDefault="00242529">
    <w:pPr>
      <w:pStyle w:val="Stopka"/>
      <w:jc w:val="right"/>
    </w:pPr>
    <w:fldSimple w:instr=" PAGE   \* MERGEFORMAT ">
      <w:r w:rsidR="00FB551F">
        <w:rPr>
          <w:noProof/>
        </w:rPr>
        <w:t>7</w:t>
      </w:r>
    </w:fldSimple>
  </w:p>
  <w:p w:rsidR="00F22AB6" w:rsidRDefault="00F22A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1AF7" w:rsidRDefault="009E1AF7" w:rsidP="00F22AB6">
      <w:pPr>
        <w:spacing w:after="0" w:line="240" w:lineRule="auto"/>
      </w:pPr>
      <w:r>
        <w:separator/>
      </w:r>
    </w:p>
  </w:footnote>
  <w:footnote w:type="continuationSeparator" w:id="1">
    <w:p w:rsidR="009E1AF7" w:rsidRDefault="009E1AF7" w:rsidP="00F22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F1389"/>
    <w:multiLevelType w:val="hybridMultilevel"/>
    <w:tmpl w:val="827E9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75384"/>
    <w:multiLevelType w:val="hybridMultilevel"/>
    <w:tmpl w:val="852ED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A1CDB"/>
    <w:multiLevelType w:val="hybridMultilevel"/>
    <w:tmpl w:val="0A966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A741E"/>
    <w:multiLevelType w:val="hybridMultilevel"/>
    <w:tmpl w:val="3ED626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3725A5"/>
    <w:multiLevelType w:val="hybridMultilevel"/>
    <w:tmpl w:val="0C68365C"/>
    <w:lvl w:ilvl="0" w:tplc="611AB7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9B3560"/>
    <w:multiLevelType w:val="hybridMultilevel"/>
    <w:tmpl w:val="D41000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203FF"/>
    <w:multiLevelType w:val="hybridMultilevel"/>
    <w:tmpl w:val="8C3A1F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733892"/>
    <w:multiLevelType w:val="hybridMultilevel"/>
    <w:tmpl w:val="F0C2C4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E839A">
      <w:start w:val="1"/>
      <w:numFmt w:val="bullet"/>
      <w:lvlText w:val="-"/>
      <w:lvlJc w:val="left"/>
      <w:pPr>
        <w:tabs>
          <w:tab w:val="num" w:pos="1440"/>
        </w:tabs>
        <w:ind w:left="1364" w:hanging="284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AFB0B82"/>
    <w:multiLevelType w:val="hybridMultilevel"/>
    <w:tmpl w:val="C6E25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493E78"/>
    <w:multiLevelType w:val="hybridMultilevel"/>
    <w:tmpl w:val="C8DC4F02"/>
    <w:lvl w:ilvl="0" w:tplc="8F146F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03B773A"/>
    <w:multiLevelType w:val="hybridMultilevel"/>
    <w:tmpl w:val="BF70D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2973D0"/>
    <w:multiLevelType w:val="hybridMultilevel"/>
    <w:tmpl w:val="A2844CBA"/>
    <w:lvl w:ilvl="0" w:tplc="8F146F28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6D3A290D"/>
    <w:multiLevelType w:val="hybridMultilevel"/>
    <w:tmpl w:val="B92AF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C54F75"/>
    <w:multiLevelType w:val="hybridMultilevel"/>
    <w:tmpl w:val="2DACA0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56562"/>
    <w:multiLevelType w:val="hybridMultilevel"/>
    <w:tmpl w:val="96326D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095772"/>
    <w:multiLevelType w:val="hybridMultilevel"/>
    <w:tmpl w:val="ACD26D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1"/>
  </w:num>
  <w:num w:numId="5">
    <w:abstractNumId w:val="6"/>
  </w:num>
  <w:num w:numId="6">
    <w:abstractNumId w:val="8"/>
  </w:num>
  <w:num w:numId="7">
    <w:abstractNumId w:val="12"/>
  </w:num>
  <w:num w:numId="8">
    <w:abstractNumId w:val="13"/>
  </w:num>
  <w:num w:numId="9">
    <w:abstractNumId w:val="10"/>
  </w:num>
  <w:num w:numId="10">
    <w:abstractNumId w:val="14"/>
  </w:num>
  <w:num w:numId="11">
    <w:abstractNumId w:val="2"/>
  </w:num>
  <w:num w:numId="12">
    <w:abstractNumId w:val="4"/>
  </w:num>
  <w:num w:numId="13">
    <w:abstractNumId w:val="0"/>
  </w:num>
  <w:num w:numId="14">
    <w:abstractNumId w:val="3"/>
  </w:num>
  <w:num w:numId="15">
    <w:abstractNumId w:val="5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E30"/>
    <w:rsid w:val="00044216"/>
    <w:rsid w:val="000F2C38"/>
    <w:rsid w:val="000F63BD"/>
    <w:rsid w:val="00116389"/>
    <w:rsid w:val="0014630F"/>
    <w:rsid w:val="001C5BA8"/>
    <w:rsid w:val="001D70E3"/>
    <w:rsid w:val="002062D8"/>
    <w:rsid w:val="00227563"/>
    <w:rsid w:val="00242529"/>
    <w:rsid w:val="00263A31"/>
    <w:rsid w:val="002910E6"/>
    <w:rsid w:val="002A3F5D"/>
    <w:rsid w:val="002E771E"/>
    <w:rsid w:val="002F5533"/>
    <w:rsid w:val="00300B74"/>
    <w:rsid w:val="003761E0"/>
    <w:rsid w:val="003B1448"/>
    <w:rsid w:val="005207B3"/>
    <w:rsid w:val="00524879"/>
    <w:rsid w:val="00544328"/>
    <w:rsid w:val="00567641"/>
    <w:rsid w:val="00593A0C"/>
    <w:rsid w:val="005F0197"/>
    <w:rsid w:val="00645FA1"/>
    <w:rsid w:val="006614A3"/>
    <w:rsid w:val="006626A9"/>
    <w:rsid w:val="00697BE4"/>
    <w:rsid w:val="006A56F4"/>
    <w:rsid w:val="006B075D"/>
    <w:rsid w:val="006B3101"/>
    <w:rsid w:val="007C1233"/>
    <w:rsid w:val="007E0459"/>
    <w:rsid w:val="007F10FD"/>
    <w:rsid w:val="00831543"/>
    <w:rsid w:val="00851E30"/>
    <w:rsid w:val="00853787"/>
    <w:rsid w:val="008B6C1B"/>
    <w:rsid w:val="008F4A44"/>
    <w:rsid w:val="009C1450"/>
    <w:rsid w:val="009C3482"/>
    <w:rsid w:val="009D731C"/>
    <w:rsid w:val="009E1AF7"/>
    <w:rsid w:val="00C3766B"/>
    <w:rsid w:val="00CE2582"/>
    <w:rsid w:val="00D9681E"/>
    <w:rsid w:val="00E14398"/>
    <w:rsid w:val="00E5199A"/>
    <w:rsid w:val="00E53BE3"/>
    <w:rsid w:val="00E853A9"/>
    <w:rsid w:val="00F22AB6"/>
    <w:rsid w:val="00F758DE"/>
    <w:rsid w:val="00F832AE"/>
    <w:rsid w:val="00FB5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32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F22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22AB6"/>
  </w:style>
  <w:style w:type="paragraph" w:styleId="Stopka">
    <w:name w:val="footer"/>
    <w:basedOn w:val="Normalny"/>
    <w:link w:val="StopkaZnak"/>
    <w:uiPriority w:val="99"/>
    <w:unhideWhenUsed/>
    <w:rsid w:val="00F22A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AB6"/>
  </w:style>
  <w:style w:type="paragraph" w:styleId="Akapitzlist">
    <w:name w:val="List Paragraph"/>
    <w:basedOn w:val="Normalny"/>
    <w:uiPriority w:val="34"/>
    <w:qFormat/>
    <w:rsid w:val="00E853A9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7F10FD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F10F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8BD76-2157-45A3-B71B-B4CF8EC56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1667</Words>
  <Characters>10006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Zbyszek</dc:creator>
  <cp:lastModifiedBy>Zbyszek</cp:lastModifiedBy>
  <cp:revision>18</cp:revision>
  <cp:lastPrinted>2009-06-25T05:57:00Z</cp:lastPrinted>
  <dcterms:created xsi:type="dcterms:W3CDTF">2009-06-08T10:51:00Z</dcterms:created>
  <dcterms:modified xsi:type="dcterms:W3CDTF">2009-06-25T05:57:00Z</dcterms:modified>
</cp:coreProperties>
</file>