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2C" w:rsidRDefault="00132E87" w:rsidP="00B9432C">
      <w:pPr>
        <w:jc w:val="center"/>
        <w:rPr>
          <w:rFonts w:ascii="Times New Roman" w:hAnsi="Times New Roman" w:cs="Times New Roman"/>
          <w:b/>
          <w:sz w:val="24"/>
          <w:szCs w:val="24"/>
        </w:rPr>
      </w:pPr>
      <w:r>
        <w:rPr>
          <w:rFonts w:ascii="Times New Roman" w:hAnsi="Times New Roman" w:cs="Times New Roman"/>
          <w:b/>
          <w:sz w:val="24"/>
          <w:szCs w:val="24"/>
        </w:rPr>
        <w:t xml:space="preserve">Zarządzenie Nr </w:t>
      </w:r>
      <w:r w:rsidR="005B560F">
        <w:rPr>
          <w:rFonts w:ascii="Times New Roman" w:hAnsi="Times New Roman" w:cs="Times New Roman"/>
          <w:b/>
          <w:sz w:val="24"/>
          <w:szCs w:val="24"/>
        </w:rPr>
        <w:t xml:space="preserve">63 </w:t>
      </w:r>
      <w:r>
        <w:rPr>
          <w:rFonts w:ascii="Times New Roman" w:hAnsi="Times New Roman" w:cs="Times New Roman"/>
          <w:b/>
          <w:sz w:val="24"/>
          <w:szCs w:val="24"/>
        </w:rPr>
        <w:t>/2021</w:t>
      </w:r>
    </w:p>
    <w:p w:rsidR="00B9432C" w:rsidRDefault="00B9432C" w:rsidP="00B9432C">
      <w:pPr>
        <w:jc w:val="center"/>
        <w:rPr>
          <w:rFonts w:ascii="Times New Roman" w:hAnsi="Times New Roman" w:cs="Times New Roman"/>
          <w:b/>
          <w:sz w:val="24"/>
          <w:szCs w:val="24"/>
        </w:rPr>
      </w:pPr>
      <w:r>
        <w:rPr>
          <w:rFonts w:ascii="Times New Roman" w:hAnsi="Times New Roman" w:cs="Times New Roman"/>
          <w:b/>
          <w:sz w:val="24"/>
          <w:szCs w:val="24"/>
        </w:rPr>
        <w:t>Prezydenta Miasta Łomży</w:t>
      </w:r>
    </w:p>
    <w:p w:rsidR="00B9432C" w:rsidRDefault="00B9432C" w:rsidP="00B9432C">
      <w:pPr>
        <w:jc w:val="center"/>
        <w:rPr>
          <w:rFonts w:ascii="Times New Roman" w:hAnsi="Times New Roman" w:cs="Times New Roman"/>
          <w:b/>
          <w:sz w:val="24"/>
          <w:szCs w:val="24"/>
        </w:rPr>
      </w:pPr>
      <w:r>
        <w:rPr>
          <w:rFonts w:ascii="Times New Roman" w:hAnsi="Times New Roman" w:cs="Times New Roman"/>
          <w:b/>
          <w:sz w:val="24"/>
          <w:szCs w:val="24"/>
        </w:rPr>
        <w:t>z dnia</w:t>
      </w:r>
      <w:r w:rsidR="00132E87">
        <w:rPr>
          <w:rFonts w:ascii="Times New Roman" w:hAnsi="Times New Roman" w:cs="Times New Roman"/>
          <w:b/>
          <w:sz w:val="24"/>
          <w:szCs w:val="24"/>
        </w:rPr>
        <w:t xml:space="preserve"> </w:t>
      </w:r>
      <w:r w:rsidR="005B560F">
        <w:rPr>
          <w:rFonts w:ascii="Times New Roman" w:hAnsi="Times New Roman" w:cs="Times New Roman"/>
          <w:b/>
          <w:sz w:val="24"/>
          <w:szCs w:val="24"/>
        </w:rPr>
        <w:t>04.03.</w:t>
      </w:r>
      <w:bookmarkStart w:id="0" w:name="_GoBack"/>
      <w:bookmarkEnd w:id="0"/>
      <w:r w:rsidR="00132E87">
        <w:rPr>
          <w:rFonts w:ascii="Times New Roman" w:hAnsi="Times New Roman" w:cs="Times New Roman"/>
          <w:b/>
          <w:sz w:val="24"/>
          <w:szCs w:val="24"/>
        </w:rPr>
        <w:t>2021</w:t>
      </w:r>
      <w:r>
        <w:rPr>
          <w:rFonts w:ascii="Times New Roman" w:hAnsi="Times New Roman" w:cs="Times New Roman"/>
          <w:b/>
          <w:sz w:val="24"/>
          <w:szCs w:val="24"/>
        </w:rPr>
        <w:t xml:space="preserve"> roku </w:t>
      </w:r>
    </w:p>
    <w:p w:rsidR="00B9432C" w:rsidRDefault="00B9432C" w:rsidP="00B9432C">
      <w:pPr>
        <w:jc w:val="both"/>
        <w:rPr>
          <w:rFonts w:ascii="Times New Roman" w:hAnsi="Times New Roman" w:cs="Times New Roman"/>
          <w:sz w:val="24"/>
          <w:szCs w:val="24"/>
        </w:rPr>
      </w:pPr>
      <w:r>
        <w:rPr>
          <w:rFonts w:ascii="Times New Roman" w:hAnsi="Times New Roman" w:cs="Times New Roman"/>
          <w:sz w:val="24"/>
          <w:szCs w:val="24"/>
        </w:rPr>
        <w:t xml:space="preserve">w sprawie ustalenia planu dofinansowania form doskonalenia zawodowego nauczycieli, maksymalnej kwoty </w:t>
      </w:r>
      <w:r w:rsidR="00132E87">
        <w:rPr>
          <w:rFonts w:ascii="Times New Roman" w:hAnsi="Times New Roman" w:cs="Times New Roman"/>
          <w:sz w:val="24"/>
          <w:szCs w:val="24"/>
        </w:rPr>
        <w:t>dofinansowania w 2021</w:t>
      </w:r>
      <w:r>
        <w:rPr>
          <w:rFonts w:ascii="Times New Roman" w:hAnsi="Times New Roman" w:cs="Times New Roman"/>
          <w:sz w:val="24"/>
          <w:szCs w:val="24"/>
        </w:rPr>
        <w:t xml:space="preserve"> roku opłat za kształcenie nauczycieli zatrudnionych w szkołach i placówkach oświatowych, dla których organem prowadzącym jest Miasto Łomża.</w:t>
      </w:r>
    </w:p>
    <w:p w:rsidR="00B9432C" w:rsidRDefault="00B9432C" w:rsidP="00B9432C">
      <w:pPr>
        <w:pStyle w:val="Standard"/>
        <w:jc w:val="both"/>
        <w:rPr>
          <w:lang w:val="pl-PL"/>
        </w:rPr>
      </w:pPr>
      <w:r>
        <w:rPr>
          <w:rFonts w:eastAsia="Times New Roman" w:cs="Times New Roman"/>
          <w:lang w:val="pl-PL" w:eastAsia="pl-PL"/>
        </w:rPr>
        <w:tab/>
        <w:t>Na podstawie art. 30 ust. 2 pkt 4 ustawy z dnia 8 marca 1990 r. o samorządzie gminnym (Dz. U.</w:t>
      </w:r>
      <w:r w:rsidR="0099314B">
        <w:rPr>
          <w:rFonts w:eastAsia="Times New Roman" w:cs="Times New Roman"/>
          <w:lang w:val="pl-PL" w:eastAsia="pl-PL"/>
        </w:rPr>
        <w:t xml:space="preserve"> z 2020 r., poz. 713 </w:t>
      </w:r>
      <w:r w:rsidR="000977D6">
        <w:rPr>
          <w:rFonts w:eastAsia="Times New Roman" w:cs="Times New Roman"/>
          <w:lang w:val="pl-PL" w:eastAsia="pl-PL"/>
        </w:rPr>
        <w:t xml:space="preserve">, 1378)  oraz </w:t>
      </w:r>
      <w:r>
        <w:rPr>
          <w:rFonts w:eastAsia="Times New Roman" w:cs="Times New Roman"/>
          <w:lang w:val="pl-PL" w:eastAsia="pl-PL"/>
        </w:rPr>
        <w:t>§ 5 i 6 rozporządzenia Minis</w:t>
      </w:r>
      <w:r w:rsidR="0099314B">
        <w:rPr>
          <w:rFonts w:eastAsia="Times New Roman" w:cs="Times New Roman"/>
          <w:lang w:val="pl-PL" w:eastAsia="pl-PL"/>
        </w:rPr>
        <w:t>tra Edukacji Narodowej z dnia 23 sierpnia</w:t>
      </w:r>
      <w:r>
        <w:rPr>
          <w:rFonts w:eastAsia="Times New Roman" w:cs="Times New Roman"/>
          <w:lang w:val="pl-PL" w:eastAsia="pl-PL"/>
        </w:rPr>
        <w:t xml:space="preserve"> 2019r w sprawie dofinansowania doskonalenia zawodowego nauczycieli</w:t>
      </w:r>
      <w:r>
        <w:rPr>
          <w:rFonts w:cs="Times New Roman"/>
          <w:bCs/>
          <w:color w:val="333333"/>
          <w:shd w:val="clear" w:color="auto" w:fill="FFFFFF"/>
          <w:lang w:val="pl-PL"/>
        </w:rPr>
        <w:t>, szczegółowych celów szkolenia branżowego oraz trybu i warunków kierowania nauczycieli na szkolenia branżowe</w:t>
      </w:r>
      <w:r>
        <w:rPr>
          <w:rFonts w:eastAsia="Times New Roman" w:cs="Times New Roman"/>
          <w:lang w:val="pl-PL" w:eastAsia="pl-PL"/>
        </w:rPr>
        <w:t>/ Dz.U. poz. 1653/ zarządza się, co następuje:</w:t>
      </w:r>
      <w:r>
        <w:rPr>
          <w:lang w:val="pl-PL"/>
        </w:rPr>
        <w:t xml:space="preserve">                                                                                                                     </w:t>
      </w:r>
    </w:p>
    <w:p w:rsidR="00B9432C" w:rsidRDefault="00B9432C" w:rsidP="00B9432C">
      <w:pPr>
        <w:spacing w:after="0"/>
        <w:jc w:val="both"/>
        <w:rPr>
          <w:rFonts w:ascii="Times New Roman" w:eastAsia="Times New Roman" w:hAnsi="Times New Roman" w:cs="Times New Roman"/>
          <w:sz w:val="24"/>
          <w:szCs w:val="24"/>
          <w:lang w:eastAsia="pl-PL"/>
        </w:rPr>
      </w:pPr>
    </w:p>
    <w:p w:rsidR="00B9432C" w:rsidRDefault="00B9432C" w:rsidP="00B9432C">
      <w:pPr>
        <w:spacing w:after="0"/>
        <w:jc w:val="center"/>
        <w:rPr>
          <w:rFonts w:ascii="Times New Roman" w:hAnsi="Times New Roman" w:cs="Times New Roman"/>
          <w:sz w:val="24"/>
          <w:szCs w:val="24"/>
        </w:rPr>
      </w:pPr>
      <w:r>
        <w:rPr>
          <w:rFonts w:ascii="Times New Roman" w:hAnsi="Times New Roman" w:cs="Times New Roman"/>
          <w:sz w:val="24"/>
          <w:szCs w:val="24"/>
        </w:rPr>
        <w:t>§ 1</w:t>
      </w:r>
    </w:p>
    <w:p w:rsidR="00B9432C" w:rsidRDefault="00B9432C" w:rsidP="00B9432C">
      <w:pPr>
        <w:spacing w:after="0"/>
        <w:jc w:val="both"/>
        <w:rPr>
          <w:rFonts w:ascii="Times New Roman" w:hAnsi="Times New Roman" w:cs="Times New Roman"/>
          <w:sz w:val="24"/>
          <w:szCs w:val="24"/>
        </w:rPr>
      </w:pPr>
      <w:r>
        <w:rPr>
          <w:rFonts w:ascii="Times New Roman" w:hAnsi="Times New Roman" w:cs="Times New Roman"/>
          <w:sz w:val="24"/>
          <w:szCs w:val="24"/>
        </w:rPr>
        <w:t>Wyodrębnia się fundusz na dofinansowanie doskonalenia zawodowego nauczycieli w wysokości 0,8 % planowanych rocznych środków przeznaczonych na wynagrodzenia osobowe nauczycieli.</w:t>
      </w:r>
    </w:p>
    <w:p w:rsidR="00B9432C" w:rsidRDefault="00B9432C" w:rsidP="00B9432C">
      <w:pPr>
        <w:spacing w:after="0"/>
        <w:jc w:val="center"/>
        <w:rPr>
          <w:rFonts w:ascii="Times New Roman" w:hAnsi="Times New Roman" w:cs="Times New Roman"/>
          <w:sz w:val="24"/>
          <w:szCs w:val="24"/>
        </w:rPr>
      </w:pPr>
      <w:r>
        <w:rPr>
          <w:rFonts w:ascii="Times New Roman" w:hAnsi="Times New Roman" w:cs="Times New Roman"/>
          <w:sz w:val="24"/>
          <w:szCs w:val="24"/>
        </w:rPr>
        <w:t>§ 2</w:t>
      </w:r>
    </w:p>
    <w:p w:rsidR="00B9432C" w:rsidRDefault="00B9432C" w:rsidP="00B9432C">
      <w:pPr>
        <w:spacing w:after="0"/>
        <w:jc w:val="both"/>
        <w:rPr>
          <w:rFonts w:ascii="Times New Roman" w:hAnsi="Times New Roman" w:cs="Times New Roman"/>
          <w:sz w:val="24"/>
          <w:szCs w:val="24"/>
        </w:rPr>
      </w:pPr>
      <w:r>
        <w:rPr>
          <w:rFonts w:ascii="Times New Roman" w:hAnsi="Times New Roman" w:cs="Times New Roman"/>
          <w:sz w:val="24"/>
          <w:szCs w:val="24"/>
        </w:rPr>
        <w:t>Środki finansowe na doskonalenie zawodowe nauczycieli, określ</w:t>
      </w:r>
      <w:r w:rsidR="00973879">
        <w:rPr>
          <w:rFonts w:ascii="Times New Roman" w:hAnsi="Times New Roman" w:cs="Times New Roman"/>
          <w:sz w:val="24"/>
          <w:szCs w:val="24"/>
        </w:rPr>
        <w:t>one w uchwale budżetowej na 2021</w:t>
      </w:r>
      <w:r>
        <w:rPr>
          <w:rFonts w:ascii="Times New Roman" w:hAnsi="Times New Roman" w:cs="Times New Roman"/>
          <w:sz w:val="24"/>
          <w:szCs w:val="24"/>
        </w:rPr>
        <w:t>r Miasta Łomży, przeznacza się na:</w:t>
      </w:r>
    </w:p>
    <w:p w:rsidR="00B9432C" w:rsidRDefault="00B9432C" w:rsidP="00B9432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udział nauczycieli w seminariach, konferencjach, wykładach, warsztatach, szkoleniach oraz innych formach doskonalenia zawodowego nauczycieli prowadzonych odpowiednio przez placówki doskonalenia nauczycieli, uczelnie wyższe oraz inne podmioty, których zadania statutowe obejmują doskonalenie zawodowe nauczycieli, na podstawie skierowań przez dyrektora szkoły/placówki oświatowej;</w:t>
      </w:r>
    </w:p>
    <w:p w:rsidR="00B9432C" w:rsidRDefault="00B9432C" w:rsidP="00B9432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kształcenie na studiach magisterskich, licencjackich oraz studiach podyplomowych          i kursach kwalifikacyjnych nadających uprawnienia do nauczania dodatkowego przedmiotu pobierane przez szkoły wyższe i placówki kształcenia nauczycieli;</w:t>
      </w:r>
    </w:p>
    <w:p w:rsidR="00B9432C" w:rsidRDefault="00B9432C" w:rsidP="00B9432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wspomaganie szkół i placówek oświatowych oraz sieci współpracy i samokształcenia dla nauczycieli, prowadzone przez placówki doskonalenia nauczycieli, poradnie psychologiczno-pedagogiczne;</w:t>
      </w:r>
    </w:p>
    <w:p w:rsidR="00B9432C" w:rsidRDefault="00B9432C" w:rsidP="00B9432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organizację form doskonalenia zawodowego, w szczególności szkoleń, warsztatów, seminariów i konferencji dla nauczycieli w związku z wprowadzeniem nowych podstaw programowych;</w:t>
      </w:r>
    </w:p>
    <w:p w:rsidR="00B9432C" w:rsidRDefault="00B9432C" w:rsidP="00B9432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koszty przejazdów oraz zakwaterowania i wyżywienia nauczycieli, w tym nauczycieli zajmujących stanowiska kierownicze, którzy uczestniczą w różnych formach doskonalenia zawodowego;</w:t>
      </w:r>
    </w:p>
    <w:p w:rsidR="00B9432C" w:rsidRDefault="00B9432C" w:rsidP="00B9432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koszty druku i dystrybucji materiałów szkoleniowych i informacyjnych.       </w:t>
      </w:r>
    </w:p>
    <w:p w:rsidR="00B9432C" w:rsidRDefault="00B9432C" w:rsidP="00B9432C">
      <w:pPr>
        <w:pStyle w:val="Akapitzlist"/>
        <w:spacing w:after="0"/>
        <w:ind w:left="0"/>
        <w:jc w:val="both"/>
        <w:rPr>
          <w:rFonts w:ascii="Times New Roman" w:hAnsi="Times New Roman" w:cs="Times New Roman"/>
          <w:sz w:val="24"/>
          <w:szCs w:val="24"/>
        </w:rPr>
      </w:pPr>
    </w:p>
    <w:p w:rsidR="00B9432C" w:rsidRDefault="00B9432C" w:rsidP="00B9432C">
      <w:pPr>
        <w:pStyle w:val="Akapitzlist"/>
        <w:spacing w:after="0"/>
        <w:ind w:left="0"/>
        <w:jc w:val="center"/>
        <w:rPr>
          <w:rFonts w:ascii="Times New Roman" w:hAnsi="Times New Roman" w:cs="Times New Roman"/>
          <w:sz w:val="24"/>
          <w:szCs w:val="24"/>
        </w:rPr>
      </w:pPr>
      <w:r>
        <w:rPr>
          <w:rFonts w:ascii="Times New Roman" w:hAnsi="Times New Roman" w:cs="Times New Roman"/>
          <w:sz w:val="24"/>
          <w:szCs w:val="24"/>
        </w:rPr>
        <w:t>§ 3</w:t>
      </w:r>
    </w:p>
    <w:p w:rsidR="00B9432C" w:rsidRDefault="00B9432C" w:rsidP="00B9432C">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Środki o których mowa w § 2, przeznacza się na organizację różnych form doskonalenia nauczycieli, z uwzględnieniem następujących priorytetów:</w:t>
      </w:r>
    </w:p>
    <w:p w:rsidR="00B9432C" w:rsidRDefault="00B9432C" w:rsidP="00B9432C">
      <w:pPr>
        <w:pStyle w:val="Akapitzlist"/>
        <w:spacing w:after="0"/>
        <w:ind w:left="0"/>
        <w:jc w:val="both"/>
        <w:rPr>
          <w:rFonts w:ascii="Times New Roman" w:hAnsi="Times New Roman" w:cs="Times New Roman"/>
          <w:sz w:val="24"/>
          <w:szCs w:val="24"/>
        </w:rPr>
      </w:pPr>
    </w:p>
    <w:p w:rsidR="00B9432C" w:rsidRDefault="00B9432C"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przygotowanie nauczycieli do pracy na etapach kształcenia, w których wprowadzono nowe podstawy programowe;</w:t>
      </w:r>
    </w:p>
    <w:p w:rsidR="008C2BA2" w:rsidRDefault="008C2BA2"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przygotowanie nauczycieli do realizacji nowej podstawy programowej w szkołach ponadpodstawowych ze szczególnym uwzględnieniem edukacji przyrodniczej </w:t>
      </w:r>
      <w:r w:rsidR="002F1AF0">
        <w:rPr>
          <w:rFonts w:ascii="Times New Roman" w:hAnsi="Times New Roman" w:cs="Times New Roman"/>
          <w:sz w:val="24"/>
          <w:szCs w:val="24"/>
        </w:rPr>
        <w:t xml:space="preserve">                   </w:t>
      </w:r>
      <w:r>
        <w:rPr>
          <w:rFonts w:ascii="Times New Roman" w:hAnsi="Times New Roman" w:cs="Times New Roman"/>
          <w:sz w:val="24"/>
          <w:szCs w:val="24"/>
        </w:rPr>
        <w:t>i matematycznej;</w:t>
      </w:r>
    </w:p>
    <w:p w:rsidR="008C2BA2" w:rsidRDefault="008C2BA2"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przygotowanie nauczycieli do wdrażania zmian w kształceniu zawodowym;</w:t>
      </w:r>
    </w:p>
    <w:p w:rsidR="00B9432C" w:rsidRDefault="00B9432C"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przygotowanie nauczycieli do pracy z dziećmi z Autyzmem i Aspergerem;</w:t>
      </w:r>
    </w:p>
    <w:p w:rsidR="008C2BA2" w:rsidRDefault="008C2BA2"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przygotowania do zapewnienia wysokiej jakości kształcenia oraz wsparcia psychologiczno-pedagogicznego uczniom z uwzględnieniem zróżnicowania ich potrzeb rozwojowych i edukacyjnych;</w:t>
      </w:r>
    </w:p>
    <w:p w:rsidR="00B9432C" w:rsidRDefault="00B9432C"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przygotowanie do realizacji projektów finansowych ze środków z Unii </w:t>
      </w:r>
      <w:r>
        <w:rPr>
          <w:rFonts w:ascii="Times New Roman" w:hAnsi="Times New Roman" w:cs="Times New Roman"/>
          <w:sz w:val="24"/>
          <w:szCs w:val="24"/>
        </w:rPr>
        <w:br/>
        <w:t>Europejskiej, programów współpracy edukacyjnej w ramach projektów UE oraz realizacji projektów edukacji europejskiej;</w:t>
      </w:r>
    </w:p>
    <w:p w:rsidR="00B9432C" w:rsidRDefault="00B9432C"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wzmocnienie współpracy nauczycieli zgodnie z metodologią kompleksowego wspomagania szkół i placówek oświatowych;</w:t>
      </w:r>
    </w:p>
    <w:p w:rsidR="00B9432C" w:rsidRDefault="00B9432C"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rozwiązywanie problemów wychowawczych i dotyczycących bezpieczeństwa </w:t>
      </w:r>
      <w:r w:rsidR="002F1AF0">
        <w:rPr>
          <w:rFonts w:ascii="Times New Roman" w:hAnsi="Times New Roman" w:cs="Times New Roman"/>
          <w:sz w:val="24"/>
          <w:szCs w:val="24"/>
        </w:rPr>
        <w:t xml:space="preserve">                  </w:t>
      </w:r>
      <w:r>
        <w:rPr>
          <w:rFonts w:ascii="Times New Roman" w:hAnsi="Times New Roman" w:cs="Times New Roman"/>
          <w:sz w:val="24"/>
          <w:szCs w:val="24"/>
        </w:rPr>
        <w:t>w szkołach i placówkach oświatowych;</w:t>
      </w:r>
    </w:p>
    <w:p w:rsidR="00B9432C" w:rsidRDefault="00B9432C"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zwiększanie szans edukacyjnych i przeciwdziałani</w:t>
      </w:r>
      <w:r w:rsidR="007D01EA">
        <w:rPr>
          <w:rFonts w:ascii="Times New Roman" w:hAnsi="Times New Roman" w:cs="Times New Roman"/>
          <w:sz w:val="24"/>
          <w:szCs w:val="24"/>
        </w:rPr>
        <w:t>e nierówności w edukacji;</w:t>
      </w:r>
    </w:p>
    <w:p w:rsidR="007D01EA" w:rsidRDefault="00113574"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przygotowanie nauczycieli do wykorzystania w procesach edukacyjnych narzędzi </w:t>
      </w:r>
      <w:r w:rsidR="002F1AF0">
        <w:rPr>
          <w:rFonts w:ascii="Times New Roman" w:hAnsi="Times New Roman" w:cs="Times New Roman"/>
          <w:sz w:val="24"/>
          <w:szCs w:val="24"/>
        </w:rPr>
        <w:t xml:space="preserve">              </w:t>
      </w:r>
      <w:r>
        <w:rPr>
          <w:rFonts w:ascii="Times New Roman" w:hAnsi="Times New Roman" w:cs="Times New Roman"/>
          <w:sz w:val="24"/>
          <w:szCs w:val="24"/>
        </w:rPr>
        <w:t>i zasobów cyfrowych oraz metod kształcenia na odległość. Bezpieczne i efektywne korz</w:t>
      </w:r>
      <w:r w:rsidR="00FF28D7">
        <w:rPr>
          <w:rFonts w:ascii="Times New Roman" w:hAnsi="Times New Roman" w:cs="Times New Roman"/>
          <w:sz w:val="24"/>
          <w:szCs w:val="24"/>
        </w:rPr>
        <w:t>ystanie z technologii cyfrowych</w:t>
      </w:r>
      <w:r>
        <w:rPr>
          <w:rFonts w:ascii="Times New Roman" w:hAnsi="Times New Roman" w:cs="Times New Roman"/>
          <w:sz w:val="24"/>
          <w:szCs w:val="24"/>
        </w:rPr>
        <w:t>;</w:t>
      </w:r>
    </w:p>
    <w:p w:rsidR="00113574" w:rsidRDefault="00113574" w:rsidP="00B9432C">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podnoszenie kwalifikacji zawodowych nauczycieli umożliwiające utrzymanie się na rynku pracy.</w:t>
      </w:r>
    </w:p>
    <w:p w:rsidR="00B9432C" w:rsidRDefault="00B9432C" w:rsidP="00B9432C">
      <w:pPr>
        <w:pStyle w:val="Akapitzlist"/>
        <w:spacing w:after="0"/>
        <w:ind w:left="0"/>
        <w:jc w:val="center"/>
        <w:rPr>
          <w:rFonts w:ascii="Times New Roman" w:hAnsi="Times New Roman" w:cs="Times New Roman"/>
          <w:sz w:val="24"/>
          <w:szCs w:val="24"/>
        </w:rPr>
      </w:pPr>
    </w:p>
    <w:p w:rsidR="00B9432C" w:rsidRDefault="00B9432C" w:rsidP="00B9432C">
      <w:pPr>
        <w:pStyle w:val="Akapitzlist"/>
        <w:spacing w:after="0"/>
        <w:ind w:left="0"/>
        <w:jc w:val="center"/>
        <w:rPr>
          <w:rFonts w:ascii="Times New Roman" w:hAnsi="Times New Roman" w:cs="Times New Roman"/>
          <w:sz w:val="24"/>
          <w:szCs w:val="24"/>
        </w:rPr>
      </w:pPr>
      <w:r>
        <w:rPr>
          <w:rFonts w:ascii="Times New Roman" w:hAnsi="Times New Roman" w:cs="Times New Roman"/>
          <w:sz w:val="24"/>
          <w:szCs w:val="24"/>
        </w:rPr>
        <w:t>§ 4</w:t>
      </w:r>
    </w:p>
    <w:p w:rsidR="00B9432C" w:rsidRDefault="00B9432C" w:rsidP="00B9432C">
      <w:pPr>
        <w:pStyle w:val="Akapitzlist"/>
        <w:spacing w:after="0"/>
        <w:ind w:left="0"/>
        <w:jc w:val="center"/>
        <w:rPr>
          <w:rFonts w:ascii="Times New Roman" w:hAnsi="Times New Roman" w:cs="Times New Roman"/>
          <w:sz w:val="24"/>
          <w:szCs w:val="24"/>
        </w:rPr>
      </w:pPr>
    </w:p>
    <w:p w:rsidR="00B9432C" w:rsidRDefault="00973879" w:rsidP="00FF28D7">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Ustala się na 2021</w:t>
      </w:r>
      <w:r w:rsidR="002F1AF0">
        <w:rPr>
          <w:rFonts w:ascii="Times New Roman" w:hAnsi="Times New Roman" w:cs="Times New Roman"/>
          <w:sz w:val="24"/>
          <w:szCs w:val="24"/>
        </w:rPr>
        <w:t xml:space="preserve"> rok maksymalną</w:t>
      </w:r>
      <w:r w:rsidR="00B9432C">
        <w:rPr>
          <w:rFonts w:ascii="Times New Roman" w:hAnsi="Times New Roman" w:cs="Times New Roman"/>
          <w:sz w:val="24"/>
          <w:szCs w:val="24"/>
        </w:rPr>
        <w:t xml:space="preserve"> kwotę dofinansowania opłat za kształcenie pobierane przez szkoły wyższe i zakłady kształcenia nauczycieli  w wysokości 75% faktycznie poniesionej opłaty semestralnej.</w:t>
      </w:r>
    </w:p>
    <w:p w:rsidR="00B9432C" w:rsidRDefault="00B9432C" w:rsidP="00FF28D7">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 przypadku, gdy nauczyciel studiuje na więcej niż jednym kierunku, dofinansowaniu podlega tylko jeden z nich.</w:t>
      </w:r>
    </w:p>
    <w:p w:rsidR="00B9432C" w:rsidRDefault="00B9432C" w:rsidP="00FF28D7">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O dofinansowanie mogą ubiegać się nauczyciele zatrudnieni w szkołach i placówkach oświatowych, dla których Miasto Łomża jest organem prowadzącym.</w:t>
      </w:r>
    </w:p>
    <w:p w:rsidR="00B9432C" w:rsidRDefault="00B9432C" w:rsidP="00FF28D7">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Wypłata przyznanego dofinansowania następuje po złożeniu przez nauczyciela lub dyrektora:</w:t>
      </w:r>
    </w:p>
    <w:p w:rsidR="00B9432C" w:rsidRDefault="002F1AF0" w:rsidP="00FF28D7">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w</w:t>
      </w:r>
      <w:r w:rsidR="00B9432C">
        <w:rPr>
          <w:rFonts w:ascii="Times New Roman" w:hAnsi="Times New Roman" w:cs="Times New Roman"/>
          <w:sz w:val="24"/>
          <w:szCs w:val="24"/>
        </w:rPr>
        <w:t>niosku o dofinansowanie, zatwierdzonego przez dyrektora lub w przypadku dyrektora przez Naczelnika Wydziału Edukacji z przyznaną wysokością dofinansowania,</w:t>
      </w:r>
    </w:p>
    <w:p w:rsidR="00B9432C" w:rsidRDefault="002F1AF0" w:rsidP="00FF28D7">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z</w:t>
      </w:r>
      <w:r w:rsidR="00B9432C">
        <w:rPr>
          <w:rFonts w:ascii="Times New Roman" w:hAnsi="Times New Roman" w:cs="Times New Roman"/>
          <w:sz w:val="24"/>
          <w:szCs w:val="24"/>
        </w:rPr>
        <w:t>aświadczenia z uczelni o stopniu zaawansowania nauki, specjalności kształcenia oraz wysokości czesnego za jeden semestr,</w:t>
      </w:r>
    </w:p>
    <w:p w:rsidR="00B9432C" w:rsidRDefault="002F1AF0" w:rsidP="00FF28D7">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w:t>
      </w:r>
      <w:r w:rsidR="00B9432C">
        <w:rPr>
          <w:rFonts w:ascii="Times New Roman" w:hAnsi="Times New Roman" w:cs="Times New Roman"/>
          <w:sz w:val="24"/>
          <w:szCs w:val="24"/>
        </w:rPr>
        <w:t>serokopii poniesionej opłaty, potwierdzonej za zgodność z oryginałem, jeżeli nauczyciel z własnych środków opłacił czesne,</w:t>
      </w:r>
    </w:p>
    <w:p w:rsidR="00B9432C" w:rsidRDefault="002F1AF0" w:rsidP="00FF28D7">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u</w:t>
      </w:r>
      <w:r w:rsidR="00B9432C">
        <w:rPr>
          <w:rFonts w:ascii="Times New Roman" w:hAnsi="Times New Roman" w:cs="Times New Roman"/>
          <w:sz w:val="24"/>
          <w:szCs w:val="24"/>
        </w:rPr>
        <w:t>mowy dyrektora z nauczycielem, w przypadku uzyskiwania kwalifikacji przy współudziale środków zewnętrznych.</w:t>
      </w:r>
    </w:p>
    <w:p w:rsidR="00B9432C" w:rsidRDefault="00B9432C" w:rsidP="00FF28D7">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Wzó</w:t>
      </w:r>
      <w:r w:rsidR="00592076">
        <w:rPr>
          <w:rFonts w:ascii="Times New Roman" w:hAnsi="Times New Roman" w:cs="Times New Roman"/>
          <w:sz w:val="24"/>
          <w:szCs w:val="24"/>
        </w:rPr>
        <w:t>r wniosku stanowi załącznik nr 2</w:t>
      </w:r>
      <w:r>
        <w:rPr>
          <w:rFonts w:ascii="Times New Roman" w:hAnsi="Times New Roman" w:cs="Times New Roman"/>
          <w:sz w:val="24"/>
          <w:szCs w:val="24"/>
        </w:rPr>
        <w:t xml:space="preserve"> do zarządzenia.</w:t>
      </w:r>
    </w:p>
    <w:p w:rsidR="00B9432C" w:rsidRDefault="00B9432C" w:rsidP="00FF28D7">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Osoby, które nie ukończyły lub przerwą kształcenie, zobowiązane są do zwrotu w całości przyznanej dopłaty.</w:t>
      </w:r>
    </w:p>
    <w:p w:rsidR="00B9432C" w:rsidRDefault="00B9432C" w:rsidP="00FF28D7">
      <w:pPr>
        <w:pStyle w:val="Akapitzlist"/>
        <w:spacing w:after="0"/>
        <w:jc w:val="both"/>
        <w:rPr>
          <w:rFonts w:ascii="Times New Roman" w:hAnsi="Times New Roman" w:cs="Times New Roman"/>
          <w:sz w:val="24"/>
          <w:szCs w:val="24"/>
        </w:rPr>
      </w:pPr>
    </w:p>
    <w:p w:rsidR="00B9432C" w:rsidRDefault="00B9432C" w:rsidP="00B9432C">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 5</w:t>
      </w:r>
    </w:p>
    <w:p w:rsidR="00B9432C" w:rsidRPr="00D4345F" w:rsidRDefault="00B9432C" w:rsidP="00FF28D7">
      <w:pPr>
        <w:spacing w:after="0"/>
        <w:jc w:val="both"/>
        <w:rPr>
          <w:rFonts w:ascii="Times New Roman" w:hAnsi="Times New Roman" w:cs="Times New Roman"/>
          <w:sz w:val="24"/>
          <w:szCs w:val="24"/>
        </w:rPr>
      </w:pPr>
      <w:r w:rsidRPr="00D4345F">
        <w:rPr>
          <w:rFonts w:ascii="Times New Roman" w:hAnsi="Times New Roman" w:cs="Times New Roman"/>
          <w:sz w:val="24"/>
          <w:szCs w:val="24"/>
        </w:rPr>
        <w:t xml:space="preserve">Dyrektor szkoły, przedszkola, placówki </w:t>
      </w:r>
      <w:r w:rsidR="00693DD9" w:rsidRPr="00D4345F">
        <w:rPr>
          <w:rFonts w:ascii="Times New Roman" w:hAnsi="Times New Roman" w:cs="Times New Roman"/>
          <w:sz w:val="24"/>
          <w:szCs w:val="24"/>
        </w:rPr>
        <w:t>oświatowej w terminie do dnia 31 października 2021</w:t>
      </w:r>
      <w:r w:rsidRPr="00D4345F">
        <w:rPr>
          <w:rFonts w:ascii="Times New Roman" w:hAnsi="Times New Roman" w:cs="Times New Roman"/>
          <w:sz w:val="24"/>
          <w:szCs w:val="24"/>
        </w:rPr>
        <w:t>r, składa zapotrzebowanie na środki finansowe z przeznaczeniem na doskonale</w:t>
      </w:r>
      <w:r w:rsidR="00693DD9" w:rsidRPr="00D4345F">
        <w:rPr>
          <w:rFonts w:ascii="Times New Roman" w:hAnsi="Times New Roman" w:cs="Times New Roman"/>
          <w:sz w:val="24"/>
          <w:szCs w:val="24"/>
        </w:rPr>
        <w:t>nie zawodowe nauczycieli na 2022</w:t>
      </w:r>
      <w:r w:rsidRPr="00D4345F">
        <w:rPr>
          <w:rFonts w:ascii="Times New Roman" w:hAnsi="Times New Roman" w:cs="Times New Roman"/>
          <w:sz w:val="24"/>
          <w:szCs w:val="24"/>
        </w:rPr>
        <w:t xml:space="preserve"> rok zgodnie z tabelą, któ</w:t>
      </w:r>
      <w:r w:rsidR="00592076">
        <w:rPr>
          <w:rFonts w:ascii="Times New Roman" w:hAnsi="Times New Roman" w:cs="Times New Roman"/>
          <w:sz w:val="24"/>
          <w:szCs w:val="24"/>
        </w:rPr>
        <w:t>ra stanowi załącznik nr 1</w:t>
      </w:r>
      <w:r w:rsidRPr="00D4345F">
        <w:rPr>
          <w:rFonts w:ascii="Times New Roman" w:hAnsi="Times New Roman" w:cs="Times New Roman"/>
          <w:sz w:val="24"/>
          <w:szCs w:val="24"/>
        </w:rPr>
        <w:t xml:space="preserve"> do zarządzenia.</w:t>
      </w:r>
    </w:p>
    <w:p w:rsidR="00B9432C" w:rsidRDefault="00B9432C" w:rsidP="00B9432C">
      <w:pPr>
        <w:pStyle w:val="Akapitzlist"/>
        <w:spacing w:after="0"/>
        <w:rPr>
          <w:rFonts w:ascii="Times New Roman" w:hAnsi="Times New Roman" w:cs="Times New Roman"/>
          <w:sz w:val="24"/>
          <w:szCs w:val="24"/>
        </w:rPr>
      </w:pPr>
    </w:p>
    <w:p w:rsidR="00B9432C" w:rsidRDefault="00B9432C" w:rsidP="00B9432C">
      <w:pPr>
        <w:pStyle w:val="Akapitzlist"/>
        <w:spacing w:after="0"/>
        <w:rPr>
          <w:rFonts w:ascii="Times New Roman" w:hAnsi="Times New Roman" w:cs="Times New Roman"/>
          <w:sz w:val="24"/>
          <w:szCs w:val="24"/>
        </w:rPr>
      </w:pPr>
    </w:p>
    <w:p w:rsidR="00B9432C" w:rsidRDefault="00B9432C" w:rsidP="00B9432C">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 6</w:t>
      </w:r>
    </w:p>
    <w:p w:rsidR="00B9432C" w:rsidRDefault="00B9432C" w:rsidP="00B9432C">
      <w:pPr>
        <w:pStyle w:val="Akapitzlist"/>
        <w:spacing w:after="0"/>
        <w:jc w:val="center"/>
        <w:rPr>
          <w:rFonts w:ascii="Times New Roman" w:hAnsi="Times New Roman" w:cs="Times New Roman"/>
          <w:sz w:val="24"/>
          <w:szCs w:val="24"/>
        </w:rPr>
      </w:pPr>
    </w:p>
    <w:p w:rsidR="00B9432C" w:rsidRDefault="00B9432C" w:rsidP="00B9432C">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Wykonanie zarządzenia powierza się Naczelnikowi Wydziału Edukacji oraz Dyrektorom szkół, przedszkoli i placówek oświatowych.</w:t>
      </w:r>
    </w:p>
    <w:p w:rsidR="00B9432C" w:rsidRDefault="00B9432C" w:rsidP="00B9432C">
      <w:pPr>
        <w:pStyle w:val="Akapitzlist"/>
        <w:spacing w:after="0"/>
        <w:ind w:left="0"/>
        <w:jc w:val="both"/>
        <w:rPr>
          <w:rFonts w:ascii="Times New Roman" w:hAnsi="Times New Roman" w:cs="Times New Roman"/>
          <w:sz w:val="24"/>
          <w:szCs w:val="24"/>
        </w:rPr>
      </w:pPr>
    </w:p>
    <w:p w:rsidR="00B9432C" w:rsidRDefault="00B9432C" w:rsidP="00B9432C">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 7</w:t>
      </w:r>
    </w:p>
    <w:p w:rsidR="00B9432C" w:rsidRDefault="00B9432C" w:rsidP="00B9432C">
      <w:pPr>
        <w:pStyle w:val="Akapitzlist"/>
        <w:spacing w:after="0"/>
        <w:ind w:left="0"/>
        <w:jc w:val="both"/>
        <w:rPr>
          <w:rFonts w:ascii="Times New Roman" w:hAnsi="Times New Roman" w:cs="Times New Roman"/>
          <w:sz w:val="24"/>
          <w:szCs w:val="24"/>
        </w:rPr>
      </w:pPr>
    </w:p>
    <w:p w:rsidR="00B9432C" w:rsidRDefault="00693DD9" w:rsidP="00B9432C">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Traci moc Zarządzenie Nr 81/ 2020</w:t>
      </w:r>
      <w:r w:rsidR="00B9432C">
        <w:rPr>
          <w:rFonts w:ascii="Times New Roman" w:hAnsi="Times New Roman" w:cs="Times New Roman"/>
          <w:sz w:val="24"/>
          <w:szCs w:val="24"/>
        </w:rPr>
        <w:t xml:space="preserve"> P</w:t>
      </w:r>
      <w:r>
        <w:rPr>
          <w:rFonts w:ascii="Times New Roman" w:hAnsi="Times New Roman" w:cs="Times New Roman"/>
          <w:sz w:val="24"/>
          <w:szCs w:val="24"/>
        </w:rPr>
        <w:t>rezydenta Miasta Łomży z dnia 23.03.2020</w:t>
      </w:r>
      <w:r w:rsidR="00B9432C">
        <w:rPr>
          <w:rFonts w:ascii="Times New Roman" w:hAnsi="Times New Roman" w:cs="Times New Roman"/>
          <w:sz w:val="24"/>
          <w:szCs w:val="24"/>
        </w:rPr>
        <w:t>r. w sprawie ustalenia planu finansowego form doskonalenia zawodowego nauczycieli, maksyma</w:t>
      </w:r>
      <w:r>
        <w:rPr>
          <w:rFonts w:ascii="Times New Roman" w:hAnsi="Times New Roman" w:cs="Times New Roman"/>
          <w:sz w:val="24"/>
          <w:szCs w:val="24"/>
        </w:rPr>
        <w:t>lnej kwoty dofinansowania w 2020</w:t>
      </w:r>
      <w:r w:rsidR="00B9432C">
        <w:rPr>
          <w:rFonts w:ascii="Times New Roman" w:hAnsi="Times New Roman" w:cs="Times New Roman"/>
          <w:sz w:val="24"/>
          <w:szCs w:val="24"/>
        </w:rPr>
        <w:t xml:space="preserve"> roku </w:t>
      </w:r>
      <w:r>
        <w:rPr>
          <w:rFonts w:ascii="Times New Roman" w:hAnsi="Times New Roman" w:cs="Times New Roman"/>
          <w:sz w:val="24"/>
          <w:szCs w:val="24"/>
        </w:rPr>
        <w:t xml:space="preserve">opłat </w:t>
      </w:r>
      <w:r w:rsidR="00B9432C">
        <w:rPr>
          <w:rFonts w:ascii="Times New Roman" w:hAnsi="Times New Roman" w:cs="Times New Roman"/>
          <w:sz w:val="24"/>
          <w:szCs w:val="24"/>
        </w:rPr>
        <w:t>za kształcenie nauczycieli zatrudnionych w szkołach                             i placówkach oświatowych, dla których organem prowadzącym jest Miasto Łomża</w:t>
      </w:r>
    </w:p>
    <w:p w:rsidR="00B9432C" w:rsidRDefault="00B9432C" w:rsidP="00B9432C">
      <w:pPr>
        <w:pStyle w:val="Akapitzlist"/>
        <w:spacing w:after="0"/>
        <w:ind w:left="0"/>
        <w:jc w:val="both"/>
        <w:rPr>
          <w:rFonts w:ascii="Times New Roman" w:hAnsi="Times New Roman" w:cs="Times New Roman"/>
          <w:sz w:val="24"/>
          <w:szCs w:val="24"/>
        </w:rPr>
      </w:pPr>
    </w:p>
    <w:p w:rsidR="00B9432C" w:rsidRDefault="00B9432C" w:rsidP="00B9432C">
      <w:pPr>
        <w:pStyle w:val="Akapitzlist"/>
        <w:spacing w:after="0"/>
        <w:ind w:left="0"/>
        <w:jc w:val="center"/>
        <w:rPr>
          <w:rFonts w:ascii="Times New Roman" w:hAnsi="Times New Roman" w:cs="Times New Roman"/>
          <w:sz w:val="24"/>
          <w:szCs w:val="24"/>
        </w:rPr>
      </w:pPr>
      <w:r>
        <w:rPr>
          <w:rFonts w:ascii="Times New Roman" w:hAnsi="Times New Roman" w:cs="Times New Roman"/>
          <w:sz w:val="24"/>
          <w:szCs w:val="24"/>
        </w:rPr>
        <w:t>§ 8</w:t>
      </w:r>
    </w:p>
    <w:p w:rsidR="00B9432C" w:rsidRDefault="00B9432C" w:rsidP="00B9432C">
      <w:pPr>
        <w:pStyle w:val="Akapitzlist"/>
        <w:spacing w:after="0"/>
        <w:ind w:left="0"/>
        <w:jc w:val="center"/>
        <w:rPr>
          <w:rFonts w:ascii="Times New Roman" w:hAnsi="Times New Roman" w:cs="Times New Roman"/>
          <w:sz w:val="24"/>
          <w:szCs w:val="24"/>
        </w:rPr>
      </w:pPr>
    </w:p>
    <w:p w:rsidR="00B9432C" w:rsidRDefault="00B9432C" w:rsidP="00B9432C">
      <w:pPr>
        <w:pStyle w:val="Standard"/>
        <w:rPr>
          <w:rFonts w:cs="Times New Roman"/>
          <w:lang w:val="pl-PL"/>
        </w:rPr>
      </w:pPr>
      <w:r>
        <w:rPr>
          <w:rFonts w:cs="Times New Roman"/>
          <w:lang w:val="pl-PL"/>
        </w:rPr>
        <w:t xml:space="preserve">Zarządzenie wchodzi w życie z dniem podpisania.    </w:t>
      </w: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pStyle w:val="Standard"/>
        <w:rPr>
          <w:rFonts w:cs="Times New Roman"/>
          <w:lang w:val="pl-PL"/>
        </w:rPr>
      </w:pPr>
    </w:p>
    <w:p w:rsidR="00022C28" w:rsidRDefault="00022C28" w:rsidP="00B9432C">
      <w:pPr>
        <w:pStyle w:val="Standard"/>
        <w:rPr>
          <w:rFonts w:cs="Times New Roman"/>
          <w:lang w:val="pl-PL"/>
        </w:rPr>
      </w:pPr>
    </w:p>
    <w:p w:rsidR="00B9432C" w:rsidRDefault="00B9432C" w:rsidP="00B9432C">
      <w:pPr>
        <w:pStyle w:val="Standard"/>
        <w:rPr>
          <w:rFonts w:cs="Times New Roman"/>
          <w:lang w:val="pl-PL"/>
        </w:rPr>
      </w:pPr>
    </w:p>
    <w:p w:rsidR="00833334" w:rsidRDefault="00833334" w:rsidP="00B9432C">
      <w:pPr>
        <w:pStyle w:val="Standard"/>
        <w:rPr>
          <w:rFonts w:cs="Times New Roman"/>
          <w:lang w:val="pl-PL"/>
        </w:rPr>
      </w:pPr>
    </w:p>
    <w:p w:rsidR="00B9432C" w:rsidRDefault="00B9432C" w:rsidP="00B9432C">
      <w:pPr>
        <w:pStyle w:val="Standard"/>
        <w:rPr>
          <w:rFonts w:cs="Times New Roman"/>
          <w:lang w:val="pl-PL"/>
        </w:rPr>
      </w:pPr>
    </w:p>
    <w:p w:rsidR="00B9432C" w:rsidRDefault="00B9432C" w:rsidP="00B9432C">
      <w:pPr>
        <w:spacing w:after="160" w:line="256" w:lineRule="auto"/>
        <w:rPr>
          <w:rFonts w:ascii="Times New Roman" w:eastAsia="Andale Sans UI" w:hAnsi="Times New Roman" w:cs="Tahoma"/>
          <w:b/>
          <w:bCs/>
          <w:kern w:val="3"/>
          <w:sz w:val="24"/>
          <w:szCs w:val="24"/>
          <w:lang w:bidi="en-US"/>
        </w:rPr>
      </w:pPr>
      <w:r>
        <w:rPr>
          <w:rFonts w:cs="Times New Roman"/>
        </w:rPr>
        <w:t xml:space="preserve">  </w:t>
      </w:r>
    </w:p>
    <w:tbl>
      <w:tblPr>
        <w:tblStyle w:val="Tabela-Siatka"/>
        <w:tblW w:w="0" w:type="auto"/>
        <w:tblInd w:w="0" w:type="dxa"/>
        <w:tblBorders>
          <w:insideH w:val="none" w:sz="0" w:space="0" w:color="auto"/>
          <w:insideV w:val="none" w:sz="0" w:space="0" w:color="auto"/>
        </w:tblBorders>
        <w:tblLook w:val="04A0" w:firstRow="1" w:lastRow="0" w:firstColumn="1" w:lastColumn="0" w:noHBand="0" w:noVBand="1"/>
      </w:tblPr>
      <w:tblGrid>
        <w:gridCol w:w="9062"/>
      </w:tblGrid>
      <w:tr w:rsidR="00B9432C" w:rsidTr="00B9432C">
        <w:tc>
          <w:tcPr>
            <w:tcW w:w="9062" w:type="dxa"/>
            <w:tcBorders>
              <w:top w:val="single" w:sz="4" w:space="0" w:color="auto"/>
              <w:left w:val="single" w:sz="4" w:space="0" w:color="auto"/>
              <w:bottom w:val="single" w:sz="4" w:space="0" w:color="auto"/>
              <w:right w:val="single" w:sz="4" w:space="0" w:color="auto"/>
            </w:tcBorders>
          </w:tcPr>
          <w:p w:rsidR="00B9432C" w:rsidRDefault="00B9432C">
            <w:pPr>
              <w:spacing w:after="0" w:line="240" w:lineRule="auto"/>
              <w:rPr>
                <w:rFonts w:ascii="Times New Roman" w:hAnsi="Times New Roman" w:cs="Times New Roman"/>
                <w:sz w:val="14"/>
                <w:szCs w:val="12"/>
              </w:rPr>
            </w:pPr>
            <w:r>
              <w:rPr>
                <w:rFonts w:ascii="Times New Roman" w:hAnsi="Times New Roman" w:cs="Times New Roman"/>
                <w:sz w:val="14"/>
                <w:szCs w:val="12"/>
              </w:rPr>
              <w:lastRenderedPageBreak/>
              <w:t>Załącznik nr 1</w:t>
            </w: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r>
              <w:rPr>
                <w:rFonts w:ascii="Times New Roman" w:hAnsi="Times New Roman" w:cs="Times New Roman"/>
                <w:sz w:val="14"/>
                <w:szCs w:val="12"/>
              </w:rPr>
              <w:t>…………………………………………………………………………                                  ……………………………………………………………………..</w:t>
            </w: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jc w:val="center"/>
              <w:rPr>
                <w:rFonts w:ascii="Times New Roman" w:hAnsi="Times New Roman" w:cs="Times New Roman"/>
                <w:sz w:val="14"/>
                <w:szCs w:val="12"/>
              </w:rPr>
            </w:pPr>
            <w:r>
              <w:rPr>
                <w:rFonts w:ascii="Times New Roman" w:hAnsi="Times New Roman" w:cs="Times New Roman"/>
                <w:sz w:val="14"/>
                <w:szCs w:val="12"/>
              </w:rPr>
              <w:t>Pieczęć adresowa szkoły                                                                                                                                         data wpływu - wypełnia przyjmujący</w:t>
            </w:r>
          </w:p>
          <w:p w:rsidR="00B9432C" w:rsidRDefault="00B9432C">
            <w:pPr>
              <w:spacing w:after="0" w:line="240" w:lineRule="auto"/>
              <w:rPr>
                <w:rFonts w:ascii="Times New Roman" w:hAnsi="Times New Roman" w:cs="Times New Roman"/>
                <w:sz w:val="14"/>
                <w:szCs w:val="12"/>
              </w:rPr>
            </w:pPr>
          </w:p>
        </w:tc>
      </w:tr>
    </w:tbl>
    <w:p w:rsidR="00B9432C" w:rsidRDefault="00B9432C" w:rsidP="00B9432C">
      <w:pPr>
        <w:spacing w:after="0" w:line="240" w:lineRule="auto"/>
        <w:rPr>
          <w:rFonts w:ascii="Times New Roman" w:hAnsi="Times New Roman" w:cs="Times New Roman"/>
          <w:sz w:val="12"/>
          <w:szCs w:val="12"/>
        </w:rPr>
      </w:pPr>
    </w:p>
    <w:p w:rsidR="00B9432C" w:rsidRDefault="00B9432C" w:rsidP="00B9432C">
      <w:pPr>
        <w:jc w:val="center"/>
        <w:rPr>
          <w:rFonts w:ascii="Times New Roman" w:hAnsi="Times New Roman" w:cs="Times New Roman"/>
          <w:b/>
          <w:sz w:val="24"/>
          <w:szCs w:val="24"/>
        </w:rPr>
      </w:pPr>
    </w:p>
    <w:p w:rsidR="00B9432C" w:rsidRDefault="00B9432C" w:rsidP="00B9432C">
      <w:pPr>
        <w:jc w:val="center"/>
        <w:rPr>
          <w:rFonts w:ascii="Times New Roman" w:hAnsi="Times New Roman" w:cs="Times New Roman"/>
          <w:b/>
          <w:sz w:val="26"/>
          <w:szCs w:val="26"/>
        </w:rPr>
      </w:pPr>
      <w:r>
        <w:rPr>
          <w:rFonts w:ascii="Times New Roman" w:hAnsi="Times New Roman" w:cs="Times New Roman"/>
          <w:b/>
          <w:sz w:val="24"/>
          <w:szCs w:val="24"/>
        </w:rPr>
        <w:t>P</w:t>
      </w:r>
      <w:r>
        <w:rPr>
          <w:rFonts w:ascii="Times New Roman" w:hAnsi="Times New Roman" w:cs="Times New Roman"/>
          <w:b/>
          <w:sz w:val="26"/>
          <w:szCs w:val="26"/>
        </w:rPr>
        <w:t>lan zapotrzebowania na środki finansowe z przeznaczeniem na  dokształcanie</w:t>
      </w:r>
      <w:r>
        <w:rPr>
          <w:rFonts w:ascii="Times New Roman" w:hAnsi="Times New Roman" w:cs="Times New Roman"/>
          <w:b/>
          <w:sz w:val="26"/>
          <w:szCs w:val="26"/>
        </w:rPr>
        <w:br/>
        <w:t xml:space="preserve">i doskonalenie zawodowe nauczycieli w </w:t>
      </w:r>
      <w:r>
        <w:rPr>
          <w:rFonts w:ascii="Times New Roman" w:hAnsi="Times New Roman" w:cs="Times New Roman"/>
          <w:b/>
          <w:sz w:val="8"/>
          <w:szCs w:val="8"/>
        </w:rPr>
        <w:t xml:space="preserve"> …………………………………..…….</w:t>
      </w:r>
      <w:r>
        <w:rPr>
          <w:rFonts w:ascii="Times New Roman" w:hAnsi="Times New Roman" w:cs="Times New Roman"/>
          <w:b/>
          <w:sz w:val="26"/>
          <w:szCs w:val="26"/>
        </w:rPr>
        <w:t xml:space="preserve">  roku</w:t>
      </w:r>
    </w:p>
    <w:p w:rsidR="00B9432C" w:rsidRDefault="00B9432C" w:rsidP="00B9432C">
      <w:pPr>
        <w:jc w:val="center"/>
        <w:rPr>
          <w:rFonts w:ascii="Times New Roman" w:hAnsi="Times New Roman" w:cs="Times New Roman"/>
          <w:b/>
          <w:sz w:val="16"/>
          <w:szCs w:val="16"/>
        </w:rPr>
      </w:pPr>
    </w:p>
    <w:p w:rsidR="00B9432C" w:rsidRDefault="00B9432C" w:rsidP="00B9432C">
      <w:pPr>
        <w:jc w:val="both"/>
        <w:rPr>
          <w:rFonts w:ascii="Times New Roman" w:hAnsi="Times New Roman" w:cs="Times New Roman"/>
        </w:rPr>
      </w:pPr>
      <w:r>
        <w:rPr>
          <w:rFonts w:ascii="Times New Roman" w:hAnsi="Times New Roman" w:cs="Times New Roman"/>
        </w:rPr>
        <w:t xml:space="preserve">Planuje się środki finansowe na dokształcanie  i doskonalenie zawodowe nauczycieli w </w:t>
      </w:r>
      <w:r>
        <w:rPr>
          <w:rFonts w:ascii="Times New Roman" w:hAnsi="Times New Roman" w:cs="Times New Roman"/>
          <w:sz w:val="8"/>
          <w:szCs w:val="8"/>
        </w:rPr>
        <w:t xml:space="preserve"> ……………………….……….</w:t>
      </w:r>
      <w:r>
        <w:rPr>
          <w:rFonts w:ascii="Times New Roman" w:hAnsi="Times New Roman" w:cs="Times New Roman"/>
        </w:rPr>
        <w:t xml:space="preserve"> </w:t>
      </w:r>
      <w:r>
        <w:rPr>
          <w:rFonts w:ascii="Times New Roman" w:hAnsi="Times New Roman" w:cs="Times New Roman"/>
          <w:sz w:val="8"/>
          <w:szCs w:val="8"/>
        </w:rPr>
        <w:t xml:space="preserve"> </w:t>
      </w:r>
      <w:r>
        <w:rPr>
          <w:rFonts w:ascii="Times New Roman" w:hAnsi="Times New Roman" w:cs="Times New Roman"/>
        </w:rPr>
        <w:t>roku z przeznaczeniem na:</w:t>
      </w:r>
    </w:p>
    <w:tbl>
      <w:tblPr>
        <w:tblW w:w="9240" w:type="dxa"/>
        <w:tblInd w:w="108" w:type="dxa"/>
        <w:tblLayout w:type="fixed"/>
        <w:tblLook w:val="04A0" w:firstRow="1" w:lastRow="0" w:firstColumn="1" w:lastColumn="0" w:noHBand="0" w:noVBand="1"/>
      </w:tblPr>
      <w:tblGrid>
        <w:gridCol w:w="6121"/>
        <w:gridCol w:w="1560"/>
        <w:gridCol w:w="1559"/>
      </w:tblGrid>
      <w:tr w:rsidR="00B9432C" w:rsidTr="007D01EA">
        <w:trPr>
          <w:trHeight w:val="670"/>
        </w:trPr>
        <w:tc>
          <w:tcPr>
            <w:tcW w:w="6121" w:type="dxa"/>
            <w:tcBorders>
              <w:top w:val="single" w:sz="4" w:space="0" w:color="000000"/>
              <w:left w:val="single" w:sz="4" w:space="0" w:color="000000"/>
              <w:bottom w:val="single" w:sz="4" w:space="0" w:color="000000"/>
              <w:right w:val="nil"/>
            </w:tcBorders>
            <w:vAlign w:val="center"/>
            <w:hideMark/>
          </w:tcPr>
          <w:p w:rsidR="00B9432C" w:rsidRDefault="00B9432C">
            <w:pPr>
              <w:snapToGrid w:val="0"/>
              <w:jc w:val="center"/>
              <w:rPr>
                <w:rFonts w:ascii="Times New Roman" w:hAnsi="Times New Roman" w:cs="Times New Roman"/>
              </w:rPr>
            </w:pPr>
            <w:r>
              <w:rPr>
                <w:rFonts w:ascii="Times New Roman" w:hAnsi="Times New Roman" w:cs="Times New Roman"/>
              </w:rPr>
              <w:t>Forma doskonalenia</w:t>
            </w:r>
          </w:p>
        </w:tc>
        <w:tc>
          <w:tcPr>
            <w:tcW w:w="1560" w:type="dxa"/>
            <w:tcBorders>
              <w:top w:val="single" w:sz="4" w:space="0" w:color="000000"/>
              <w:left w:val="single" w:sz="4" w:space="0" w:color="000000"/>
              <w:bottom w:val="single" w:sz="4" w:space="0" w:color="000000"/>
              <w:right w:val="nil"/>
            </w:tcBorders>
            <w:vAlign w:val="center"/>
            <w:hideMark/>
          </w:tcPr>
          <w:p w:rsidR="00B9432C" w:rsidRDefault="00B9432C">
            <w:pPr>
              <w:snapToGrid w:val="0"/>
              <w:jc w:val="center"/>
              <w:rPr>
                <w:rFonts w:ascii="Times New Roman" w:hAnsi="Times New Roman" w:cs="Times New Roman"/>
              </w:rPr>
            </w:pPr>
            <w:r>
              <w:rPr>
                <w:rFonts w:ascii="Times New Roman" w:hAnsi="Times New Roman" w:cs="Times New Roman"/>
              </w:rPr>
              <w:t>Planowana liczba uczestników</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432C" w:rsidRDefault="00B9432C">
            <w:pPr>
              <w:jc w:val="center"/>
              <w:rPr>
                <w:rFonts w:ascii="Times New Roman" w:hAnsi="Times New Roman" w:cs="Times New Roman"/>
              </w:rPr>
            </w:pPr>
            <w:r>
              <w:rPr>
                <w:rFonts w:ascii="Times New Roman" w:hAnsi="Times New Roman" w:cs="Times New Roman"/>
              </w:rPr>
              <w:t>Planowana kwota</w:t>
            </w:r>
          </w:p>
        </w:tc>
      </w:tr>
      <w:tr w:rsidR="00B9432C" w:rsidTr="007D01EA">
        <w:trPr>
          <w:trHeight w:val="716"/>
        </w:trPr>
        <w:tc>
          <w:tcPr>
            <w:tcW w:w="6121" w:type="dxa"/>
            <w:tcBorders>
              <w:top w:val="single" w:sz="4" w:space="0" w:color="000000"/>
              <w:left w:val="single" w:sz="4" w:space="0" w:color="000000"/>
              <w:bottom w:val="single" w:sz="4" w:space="0" w:color="000000"/>
              <w:right w:val="nil"/>
            </w:tcBorders>
            <w:vAlign w:val="center"/>
            <w:hideMark/>
          </w:tcPr>
          <w:p w:rsidR="00B9432C" w:rsidRDefault="00B9432C">
            <w:pPr>
              <w:snapToGrid w:val="0"/>
              <w:rPr>
                <w:rFonts w:ascii="Times New Roman" w:hAnsi="Times New Roman" w:cs="Times New Roman"/>
              </w:rPr>
            </w:pPr>
            <w:r>
              <w:rPr>
                <w:rFonts w:ascii="Times New Roman" w:hAnsi="Times New Roman" w:cs="Times New Roman"/>
              </w:rPr>
              <w:t>Zakup, przygotowanie i opracowanie materiałów szkoleniowych</w:t>
            </w:r>
          </w:p>
          <w:p w:rsidR="00B9432C" w:rsidRDefault="00B9432C">
            <w:pPr>
              <w:snapToGrid w:val="0"/>
              <w:rPr>
                <w:rFonts w:ascii="Times New Roman" w:hAnsi="Times New Roman" w:cs="Times New Roman"/>
              </w:rPr>
            </w:pPr>
            <w:r>
              <w:rPr>
                <w:rFonts w:ascii="Times New Roman" w:hAnsi="Times New Roman" w:cs="Times New Roman"/>
              </w:rPr>
              <w:t>i informacyjnych</w:t>
            </w:r>
          </w:p>
        </w:tc>
        <w:tc>
          <w:tcPr>
            <w:tcW w:w="1560" w:type="dxa"/>
            <w:tcBorders>
              <w:top w:val="single" w:sz="4" w:space="0" w:color="000000"/>
              <w:left w:val="single" w:sz="4" w:space="0" w:color="000000"/>
              <w:bottom w:val="single" w:sz="4" w:space="0" w:color="000000"/>
              <w:right w:val="nil"/>
            </w:tcBorders>
            <w:vAlign w:val="center"/>
          </w:tcPr>
          <w:p w:rsidR="00B9432C" w:rsidRDefault="00B9432C">
            <w:pPr>
              <w:snapToGrid w:val="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432C" w:rsidRDefault="00B9432C">
            <w:pPr>
              <w:snapToGrid w:val="0"/>
              <w:rPr>
                <w:rFonts w:ascii="Times New Roman" w:hAnsi="Times New Roman" w:cs="Times New Roman"/>
              </w:rPr>
            </w:pPr>
          </w:p>
        </w:tc>
      </w:tr>
      <w:tr w:rsidR="00B9432C" w:rsidTr="007D01EA">
        <w:trPr>
          <w:trHeight w:val="699"/>
        </w:trPr>
        <w:tc>
          <w:tcPr>
            <w:tcW w:w="6121" w:type="dxa"/>
            <w:tcBorders>
              <w:top w:val="single" w:sz="4" w:space="0" w:color="000000"/>
              <w:left w:val="single" w:sz="4" w:space="0" w:color="000000"/>
              <w:bottom w:val="single" w:sz="4" w:space="0" w:color="000000"/>
              <w:right w:val="nil"/>
            </w:tcBorders>
            <w:vAlign w:val="center"/>
            <w:hideMark/>
          </w:tcPr>
          <w:p w:rsidR="00B9432C" w:rsidRDefault="00B9432C">
            <w:pPr>
              <w:snapToGrid w:val="0"/>
              <w:rPr>
                <w:rFonts w:ascii="Times New Roman" w:hAnsi="Times New Roman" w:cs="Times New Roman"/>
              </w:rPr>
            </w:pPr>
            <w:r>
              <w:rPr>
                <w:rFonts w:ascii="Times New Roman" w:hAnsi="Times New Roman" w:cs="Times New Roman"/>
              </w:rPr>
              <w:t>Konferencje, seminaria, szkolenia nauczycieli</w:t>
            </w:r>
          </w:p>
        </w:tc>
        <w:tc>
          <w:tcPr>
            <w:tcW w:w="1560" w:type="dxa"/>
            <w:tcBorders>
              <w:top w:val="single" w:sz="4" w:space="0" w:color="000000"/>
              <w:left w:val="single" w:sz="4" w:space="0" w:color="000000"/>
              <w:bottom w:val="single" w:sz="4" w:space="0" w:color="000000"/>
              <w:right w:val="nil"/>
            </w:tcBorders>
            <w:vAlign w:val="center"/>
          </w:tcPr>
          <w:p w:rsidR="00B9432C" w:rsidRDefault="00B9432C">
            <w:pPr>
              <w:snapToGrid w:val="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432C" w:rsidRDefault="00B9432C">
            <w:pPr>
              <w:snapToGrid w:val="0"/>
              <w:rPr>
                <w:rFonts w:ascii="Times New Roman" w:hAnsi="Times New Roman" w:cs="Times New Roman"/>
              </w:rPr>
            </w:pPr>
          </w:p>
        </w:tc>
      </w:tr>
      <w:tr w:rsidR="00B9432C" w:rsidTr="007D01EA">
        <w:trPr>
          <w:trHeight w:val="700"/>
        </w:trPr>
        <w:tc>
          <w:tcPr>
            <w:tcW w:w="6121" w:type="dxa"/>
            <w:tcBorders>
              <w:top w:val="single" w:sz="4" w:space="0" w:color="000000"/>
              <w:left w:val="single" w:sz="4" w:space="0" w:color="000000"/>
              <w:bottom w:val="single" w:sz="4" w:space="0" w:color="000000"/>
              <w:right w:val="nil"/>
            </w:tcBorders>
            <w:vAlign w:val="center"/>
            <w:hideMark/>
          </w:tcPr>
          <w:p w:rsidR="00B9432C" w:rsidRDefault="00B9432C">
            <w:pPr>
              <w:snapToGrid w:val="0"/>
              <w:rPr>
                <w:rFonts w:ascii="Times New Roman" w:hAnsi="Times New Roman" w:cs="Times New Roman"/>
              </w:rPr>
            </w:pPr>
            <w:r>
              <w:rPr>
                <w:rFonts w:ascii="Times New Roman" w:hAnsi="Times New Roman" w:cs="Times New Roman"/>
              </w:rPr>
              <w:t>Czesne i opłaty za kształcenie w szkołach wyższych</w:t>
            </w:r>
          </w:p>
        </w:tc>
        <w:tc>
          <w:tcPr>
            <w:tcW w:w="1560" w:type="dxa"/>
            <w:tcBorders>
              <w:top w:val="single" w:sz="4" w:space="0" w:color="000000"/>
              <w:left w:val="single" w:sz="4" w:space="0" w:color="000000"/>
              <w:bottom w:val="single" w:sz="4" w:space="0" w:color="000000"/>
              <w:right w:val="nil"/>
            </w:tcBorders>
            <w:vAlign w:val="center"/>
          </w:tcPr>
          <w:p w:rsidR="00B9432C" w:rsidRDefault="00B9432C">
            <w:pPr>
              <w:snapToGrid w:val="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432C" w:rsidRDefault="00B9432C">
            <w:pPr>
              <w:snapToGrid w:val="0"/>
              <w:rPr>
                <w:rFonts w:ascii="Times New Roman" w:hAnsi="Times New Roman" w:cs="Times New Roman"/>
              </w:rPr>
            </w:pPr>
          </w:p>
        </w:tc>
      </w:tr>
      <w:tr w:rsidR="00B9432C" w:rsidTr="007D01EA">
        <w:trPr>
          <w:trHeight w:val="697"/>
        </w:trPr>
        <w:tc>
          <w:tcPr>
            <w:tcW w:w="6121" w:type="dxa"/>
            <w:tcBorders>
              <w:top w:val="single" w:sz="4" w:space="0" w:color="000000"/>
              <w:left w:val="single" w:sz="4" w:space="0" w:color="000000"/>
              <w:bottom w:val="single" w:sz="4" w:space="0" w:color="000000"/>
              <w:right w:val="nil"/>
            </w:tcBorders>
            <w:vAlign w:val="center"/>
            <w:hideMark/>
          </w:tcPr>
          <w:p w:rsidR="00B9432C" w:rsidRDefault="00B9432C">
            <w:pPr>
              <w:snapToGrid w:val="0"/>
              <w:rPr>
                <w:rFonts w:ascii="Times New Roman" w:hAnsi="Times New Roman" w:cs="Times New Roman"/>
              </w:rPr>
            </w:pPr>
            <w:r>
              <w:rPr>
                <w:rFonts w:ascii="Times New Roman" w:hAnsi="Times New Roman" w:cs="Times New Roman"/>
              </w:rPr>
              <w:t>Opłaty za kursy kwalifikacyjne i doskonalące</w:t>
            </w:r>
          </w:p>
        </w:tc>
        <w:tc>
          <w:tcPr>
            <w:tcW w:w="1560" w:type="dxa"/>
            <w:tcBorders>
              <w:top w:val="single" w:sz="4" w:space="0" w:color="000000"/>
              <w:left w:val="single" w:sz="4" w:space="0" w:color="000000"/>
              <w:bottom w:val="single" w:sz="4" w:space="0" w:color="000000"/>
              <w:right w:val="nil"/>
            </w:tcBorders>
            <w:vAlign w:val="center"/>
          </w:tcPr>
          <w:p w:rsidR="00B9432C" w:rsidRDefault="00B9432C">
            <w:pPr>
              <w:snapToGrid w:val="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432C" w:rsidRDefault="00B9432C">
            <w:pPr>
              <w:snapToGrid w:val="0"/>
              <w:rPr>
                <w:rFonts w:ascii="Times New Roman" w:hAnsi="Times New Roman" w:cs="Times New Roman"/>
              </w:rPr>
            </w:pPr>
          </w:p>
        </w:tc>
      </w:tr>
      <w:tr w:rsidR="00B9432C" w:rsidTr="007D01EA">
        <w:trPr>
          <w:trHeight w:val="629"/>
        </w:trPr>
        <w:tc>
          <w:tcPr>
            <w:tcW w:w="6121" w:type="dxa"/>
            <w:tcBorders>
              <w:top w:val="single" w:sz="4" w:space="0" w:color="000000"/>
              <w:left w:val="single" w:sz="4" w:space="0" w:color="000000"/>
              <w:bottom w:val="single" w:sz="4" w:space="0" w:color="000000"/>
              <w:right w:val="nil"/>
            </w:tcBorders>
            <w:vAlign w:val="center"/>
            <w:hideMark/>
          </w:tcPr>
          <w:p w:rsidR="00B9432C" w:rsidRDefault="00B9432C">
            <w:pPr>
              <w:snapToGrid w:val="0"/>
              <w:rPr>
                <w:rFonts w:ascii="Times New Roman" w:hAnsi="Times New Roman" w:cs="Times New Roman"/>
              </w:rPr>
            </w:pPr>
            <w:r>
              <w:rPr>
                <w:rFonts w:ascii="Times New Roman" w:hAnsi="Times New Roman" w:cs="Times New Roman"/>
              </w:rPr>
              <w:t>Koszty przejazdów</w:t>
            </w:r>
          </w:p>
        </w:tc>
        <w:tc>
          <w:tcPr>
            <w:tcW w:w="1560" w:type="dxa"/>
            <w:tcBorders>
              <w:top w:val="single" w:sz="4" w:space="0" w:color="000000"/>
              <w:left w:val="single" w:sz="4" w:space="0" w:color="000000"/>
              <w:bottom w:val="single" w:sz="4" w:space="0" w:color="000000"/>
              <w:right w:val="nil"/>
            </w:tcBorders>
            <w:vAlign w:val="center"/>
          </w:tcPr>
          <w:p w:rsidR="00B9432C" w:rsidRDefault="00B9432C">
            <w:pPr>
              <w:snapToGrid w:val="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432C" w:rsidRDefault="00B9432C">
            <w:pPr>
              <w:snapToGrid w:val="0"/>
              <w:rPr>
                <w:rFonts w:ascii="Times New Roman" w:hAnsi="Times New Roman" w:cs="Times New Roman"/>
              </w:rPr>
            </w:pPr>
          </w:p>
        </w:tc>
      </w:tr>
      <w:tr w:rsidR="00B9432C" w:rsidTr="007D01EA">
        <w:trPr>
          <w:trHeight w:val="566"/>
        </w:trPr>
        <w:tc>
          <w:tcPr>
            <w:tcW w:w="6121" w:type="dxa"/>
            <w:tcBorders>
              <w:top w:val="single" w:sz="4" w:space="0" w:color="000000"/>
              <w:left w:val="single" w:sz="4" w:space="0" w:color="000000"/>
              <w:bottom w:val="single" w:sz="4" w:space="0" w:color="000000"/>
              <w:right w:val="nil"/>
            </w:tcBorders>
            <w:vAlign w:val="center"/>
            <w:hideMark/>
          </w:tcPr>
          <w:p w:rsidR="00B9432C" w:rsidRDefault="00B9432C">
            <w:pPr>
              <w:snapToGrid w:val="0"/>
              <w:jc w:val="right"/>
              <w:rPr>
                <w:rFonts w:ascii="Times New Roman" w:hAnsi="Times New Roman" w:cs="Times New Roman"/>
              </w:rPr>
            </w:pPr>
            <w:r>
              <w:rPr>
                <w:rFonts w:ascii="Times New Roman" w:hAnsi="Times New Roman" w:cs="Times New Roman"/>
              </w:rPr>
              <w:t>Łącznie</w:t>
            </w:r>
          </w:p>
        </w:tc>
        <w:tc>
          <w:tcPr>
            <w:tcW w:w="1560" w:type="dxa"/>
            <w:tcBorders>
              <w:top w:val="single" w:sz="4" w:space="0" w:color="000000"/>
              <w:left w:val="single" w:sz="4" w:space="0" w:color="000000"/>
              <w:bottom w:val="single" w:sz="4" w:space="0" w:color="000000"/>
              <w:right w:val="nil"/>
            </w:tcBorders>
            <w:vAlign w:val="center"/>
          </w:tcPr>
          <w:p w:rsidR="00B9432C" w:rsidRDefault="00B9432C">
            <w:pPr>
              <w:snapToGrid w:val="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432C" w:rsidRDefault="00B9432C">
            <w:pPr>
              <w:snapToGrid w:val="0"/>
              <w:rPr>
                <w:rFonts w:ascii="Times New Roman" w:hAnsi="Times New Roman" w:cs="Times New Roman"/>
              </w:rPr>
            </w:pPr>
          </w:p>
        </w:tc>
      </w:tr>
    </w:tbl>
    <w:p w:rsidR="00833334" w:rsidRDefault="00833334" w:rsidP="00833334">
      <w:pPr>
        <w:ind w:left="6372"/>
        <w:rPr>
          <w:rFonts w:ascii="Times New Roman" w:hAnsi="Times New Roman" w:cs="Times New Roman"/>
          <w:sz w:val="20"/>
          <w:szCs w:val="20"/>
        </w:rPr>
      </w:pPr>
      <w:r>
        <w:rPr>
          <w:rFonts w:ascii="Times New Roman" w:hAnsi="Times New Roman" w:cs="Times New Roman"/>
          <w:sz w:val="20"/>
          <w:szCs w:val="20"/>
        </w:rPr>
        <w:t>Klasyfikacja budżetowa:</w:t>
      </w:r>
    </w:p>
    <w:p w:rsidR="00833334" w:rsidRDefault="00833334" w:rsidP="00833334">
      <w:pPr>
        <w:ind w:left="6372"/>
        <w:rPr>
          <w:rFonts w:ascii="Times New Roman" w:hAnsi="Times New Roman" w:cs="Times New Roman"/>
          <w:sz w:val="20"/>
          <w:szCs w:val="20"/>
        </w:rPr>
      </w:pPr>
      <w:r>
        <w:rPr>
          <w:rFonts w:ascii="Times New Roman" w:hAnsi="Times New Roman" w:cs="Times New Roman"/>
          <w:sz w:val="20"/>
          <w:szCs w:val="20"/>
        </w:rPr>
        <w:t>§ 4170 ……………….</w:t>
      </w:r>
    </w:p>
    <w:p w:rsidR="00833334" w:rsidRDefault="00833334" w:rsidP="00833334">
      <w:pPr>
        <w:ind w:left="6372"/>
        <w:rPr>
          <w:rFonts w:ascii="Times New Roman" w:hAnsi="Times New Roman" w:cs="Times New Roman"/>
          <w:sz w:val="20"/>
          <w:szCs w:val="20"/>
        </w:rPr>
      </w:pPr>
      <w:r>
        <w:rPr>
          <w:rFonts w:ascii="Times New Roman" w:hAnsi="Times New Roman" w:cs="Times New Roman"/>
          <w:sz w:val="20"/>
          <w:szCs w:val="20"/>
        </w:rPr>
        <w:t>§ 4210 ……………….</w:t>
      </w:r>
    </w:p>
    <w:p w:rsidR="00833334" w:rsidRDefault="00833334" w:rsidP="00833334">
      <w:pPr>
        <w:ind w:left="6372"/>
        <w:rPr>
          <w:rFonts w:ascii="Times New Roman" w:hAnsi="Times New Roman" w:cs="Times New Roman"/>
          <w:sz w:val="20"/>
          <w:szCs w:val="20"/>
        </w:rPr>
      </w:pPr>
      <w:r>
        <w:rPr>
          <w:rFonts w:ascii="Times New Roman" w:hAnsi="Times New Roman" w:cs="Times New Roman"/>
          <w:sz w:val="20"/>
          <w:szCs w:val="20"/>
        </w:rPr>
        <w:t>§ 4300 ……………….</w:t>
      </w:r>
    </w:p>
    <w:p w:rsidR="00833334" w:rsidRPr="007D01EA" w:rsidRDefault="00833334" w:rsidP="00833334">
      <w:pPr>
        <w:ind w:left="6372"/>
        <w:rPr>
          <w:rFonts w:ascii="Times New Roman" w:hAnsi="Times New Roman" w:cs="Times New Roman"/>
          <w:sz w:val="20"/>
          <w:szCs w:val="20"/>
        </w:rPr>
      </w:pPr>
      <w:r>
        <w:rPr>
          <w:rFonts w:ascii="Times New Roman" w:hAnsi="Times New Roman" w:cs="Times New Roman"/>
          <w:sz w:val="20"/>
          <w:szCs w:val="20"/>
        </w:rPr>
        <w:t>§ 4700 ……………….</w:t>
      </w:r>
    </w:p>
    <w:p w:rsidR="00B9432C" w:rsidRDefault="00B9432C" w:rsidP="00B9432C">
      <w:pPr>
        <w:rPr>
          <w:rFonts w:ascii="Times New Roman" w:hAnsi="Times New Roman" w:cs="Times New Roman"/>
          <w:sz w:val="8"/>
          <w:szCs w:val="8"/>
        </w:rPr>
      </w:pPr>
      <w:r>
        <w:rPr>
          <w:rFonts w:ascii="Times New Roman" w:hAnsi="Times New Roman" w:cs="Times New Roman"/>
        </w:rPr>
        <w:t xml:space="preserve">Łomża, dn. </w:t>
      </w:r>
      <w:r>
        <w:rPr>
          <w:rFonts w:ascii="Times New Roman" w:hAnsi="Times New Roman" w:cs="Times New Roman"/>
          <w:sz w:val="8"/>
          <w:szCs w:val="8"/>
        </w:rPr>
        <w:t>…………………………………………………….………………………</w:t>
      </w:r>
    </w:p>
    <w:p w:rsidR="00B9432C" w:rsidRDefault="00B9432C" w:rsidP="00B9432C">
      <w:pPr>
        <w:rPr>
          <w:rFonts w:ascii="Times New Roman" w:hAnsi="Times New Roman" w:cs="Times New Roman"/>
          <w:sz w:val="8"/>
          <w:szCs w:val="8"/>
        </w:rPr>
      </w:pPr>
    </w:p>
    <w:p w:rsidR="00B9432C" w:rsidRDefault="00B9432C" w:rsidP="00B9432C">
      <w:pPr>
        <w:ind w:left="5664"/>
        <w:jc w:val="center"/>
        <w:rPr>
          <w:rFonts w:ascii="Times New Roman" w:hAnsi="Times New Roman" w:cs="Times New Roman"/>
          <w:i/>
          <w:sz w:val="20"/>
          <w:szCs w:val="20"/>
          <w:vertAlign w:val="superscript"/>
        </w:rPr>
      </w:pPr>
      <w:r>
        <w:rPr>
          <w:rFonts w:ascii="Times New Roman" w:hAnsi="Times New Roman" w:cs="Times New Roman"/>
          <w:sz w:val="8"/>
          <w:szCs w:val="8"/>
        </w:rPr>
        <w:t>….............................………............................................................................................................................</w:t>
      </w:r>
      <w:r>
        <w:rPr>
          <w:rFonts w:ascii="Times New Roman" w:hAnsi="Times New Roman" w:cs="Times New Roman"/>
          <w:i/>
          <w:sz w:val="20"/>
          <w:szCs w:val="20"/>
          <w:vertAlign w:val="superscript"/>
        </w:rPr>
        <w:t xml:space="preserve"> (podpis dyrektora szkoły, placówki)</w:t>
      </w:r>
    </w:p>
    <w:p w:rsidR="00412524" w:rsidRDefault="00412524" w:rsidP="00833334">
      <w:pPr>
        <w:rPr>
          <w:rFonts w:ascii="Times New Roman" w:hAnsi="Times New Roman" w:cs="Times New Roman"/>
          <w:i/>
          <w:sz w:val="20"/>
          <w:szCs w:val="20"/>
          <w:vertAlign w:val="superscript"/>
        </w:rPr>
      </w:pPr>
    </w:p>
    <w:tbl>
      <w:tblPr>
        <w:tblStyle w:val="Tabela-Siatka"/>
        <w:tblW w:w="0" w:type="auto"/>
        <w:tblInd w:w="0" w:type="dxa"/>
        <w:tblBorders>
          <w:insideH w:val="none" w:sz="0" w:space="0" w:color="auto"/>
          <w:insideV w:val="none" w:sz="0" w:space="0" w:color="auto"/>
        </w:tblBorders>
        <w:tblLook w:val="04A0" w:firstRow="1" w:lastRow="0" w:firstColumn="1" w:lastColumn="0" w:noHBand="0" w:noVBand="1"/>
      </w:tblPr>
      <w:tblGrid>
        <w:gridCol w:w="9062"/>
      </w:tblGrid>
      <w:tr w:rsidR="00B9432C" w:rsidTr="00B9432C">
        <w:tc>
          <w:tcPr>
            <w:tcW w:w="9062" w:type="dxa"/>
            <w:tcBorders>
              <w:top w:val="single" w:sz="4" w:space="0" w:color="auto"/>
              <w:left w:val="single" w:sz="4" w:space="0" w:color="auto"/>
              <w:bottom w:val="single" w:sz="4" w:space="0" w:color="auto"/>
              <w:right w:val="single" w:sz="4" w:space="0" w:color="auto"/>
            </w:tcBorders>
          </w:tcPr>
          <w:p w:rsidR="00B9432C" w:rsidRDefault="00B9432C">
            <w:pPr>
              <w:spacing w:after="0" w:line="240" w:lineRule="auto"/>
              <w:rPr>
                <w:rFonts w:ascii="Times New Roman" w:hAnsi="Times New Roman" w:cs="Times New Roman"/>
                <w:sz w:val="14"/>
                <w:szCs w:val="12"/>
              </w:rPr>
            </w:pPr>
            <w:r>
              <w:rPr>
                <w:rFonts w:ascii="Times New Roman" w:hAnsi="Times New Roman" w:cs="Times New Roman"/>
                <w:sz w:val="14"/>
                <w:szCs w:val="12"/>
              </w:rPr>
              <w:t>Załącznik nr 2</w:t>
            </w: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rPr>
                <w:rFonts w:ascii="Times New Roman" w:hAnsi="Times New Roman" w:cs="Times New Roman"/>
                <w:sz w:val="14"/>
                <w:szCs w:val="12"/>
              </w:rPr>
            </w:pPr>
            <w:r>
              <w:rPr>
                <w:rFonts w:ascii="Times New Roman" w:hAnsi="Times New Roman" w:cs="Times New Roman"/>
                <w:sz w:val="14"/>
                <w:szCs w:val="12"/>
              </w:rPr>
              <w:t>…………………………………………………………………………………………………………………………………………………………………..</w:t>
            </w:r>
          </w:p>
          <w:p w:rsidR="00B9432C" w:rsidRDefault="00B9432C">
            <w:pPr>
              <w:spacing w:after="0" w:line="240" w:lineRule="auto"/>
              <w:rPr>
                <w:rFonts w:ascii="Times New Roman" w:hAnsi="Times New Roman" w:cs="Times New Roman"/>
                <w:sz w:val="14"/>
                <w:szCs w:val="12"/>
              </w:rPr>
            </w:pPr>
          </w:p>
          <w:p w:rsidR="00B9432C" w:rsidRDefault="00B9432C">
            <w:pPr>
              <w:spacing w:after="0" w:line="240" w:lineRule="auto"/>
              <w:jc w:val="center"/>
              <w:rPr>
                <w:rFonts w:ascii="Times New Roman" w:hAnsi="Times New Roman" w:cs="Times New Roman"/>
                <w:sz w:val="14"/>
                <w:szCs w:val="12"/>
              </w:rPr>
            </w:pPr>
            <w:r>
              <w:rPr>
                <w:rFonts w:ascii="Times New Roman" w:hAnsi="Times New Roman" w:cs="Times New Roman"/>
                <w:sz w:val="14"/>
                <w:szCs w:val="12"/>
              </w:rPr>
              <w:t>Pieczęć adresowa szkoły                                                                                                                     data wpływu - wypełnia przyjmujący</w:t>
            </w:r>
          </w:p>
          <w:p w:rsidR="00B9432C" w:rsidRDefault="00B9432C">
            <w:pPr>
              <w:spacing w:after="0" w:line="240" w:lineRule="auto"/>
              <w:rPr>
                <w:rFonts w:ascii="Times New Roman" w:hAnsi="Times New Roman" w:cs="Times New Roman"/>
                <w:sz w:val="14"/>
                <w:szCs w:val="12"/>
              </w:rPr>
            </w:pPr>
          </w:p>
        </w:tc>
      </w:tr>
    </w:tbl>
    <w:p w:rsidR="00B9432C" w:rsidRDefault="00B9432C" w:rsidP="00B9432C">
      <w:pPr>
        <w:spacing w:after="0" w:line="240" w:lineRule="auto"/>
        <w:rPr>
          <w:rFonts w:ascii="Times New Roman" w:hAnsi="Times New Roman" w:cs="Times New Roman"/>
          <w:sz w:val="28"/>
          <w:szCs w:val="28"/>
        </w:rPr>
      </w:pPr>
    </w:p>
    <w:p w:rsidR="00B9432C" w:rsidRDefault="00B9432C" w:rsidP="00B943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Wniosek</w:t>
      </w:r>
    </w:p>
    <w:p w:rsidR="00B9432C" w:rsidRDefault="00B9432C" w:rsidP="00B943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 przyznanie dofinansowania na doskonalenie zawodowe nauczyciela/ dyrektora</w:t>
      </w:r>
    </w:p>
    <w:p w:rsidR="00B9432C" w:rsidRDefault="00B9432C" w:rsidP="00B9432C">
      <w:pPr>
        <w:spacing w:after="0" w:line="240" w:lineRule="auto"/>
        <w:jc w:val="center"/>
        <w:rPr>
          <w:rFonts w:ascii="Times New Roman" w:hAnsi="Times New Roman" w:cs="Times New Roman"/>
          <w:b/>
          <w:sz w:val="24"/>
          <w:szCs w:val="24"/>
        </w:rPr>
      </w:pPr>
    </w:p>
    <w:p w:rsidR="00B9432C" w:rsidRDefault="00B9432C" w:rsidP="00B9432C">
      <w:pPr>
        <w:numPr>
          <w:ilvl w:val="0"/>
          <w:numId w:val="5"/>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Informacje o nauczycielu</w:t>
      </w:r>
    </w:p>
    <w:p w:rsidR="00B9432C" w:rsidRDefault="00B9432C" w:rsidP="00B9432C">
      <w:pPr>
        <w:spacing w:after="0" w:line="240" w:lineRule="auto"/>
        <w:ind w:left="720"/>
        <w:contextualSpacing/>
        <w:rPr>
          <w:rFonts w:ascii="Times New Roman" w:hAnsi="Times New Roman" w:cs="Times New Roman"/>
          <w:sz w:val="24"/>
          <w:szCs w:val="24"/>
        </w:rPr>
      </w:pPr>
    </w:p>
    <w:tbl>
      <w:tblPr>
        <w:tblStyle w:val="Tabela-Siatka"/>
        <w:tblW w:w="0" w:type="auto"/>
        <w:tblInd w:w="0" w:type="dxa"/>
        <w:tblLayout w:type="fixed"/>
        <w:tblLook w:val="04A0" w:firstRow="1" w:lastRow="0" w:firstColumn="1" w:lastColumn="0" w:noHBand="0" w:noVBand="1"/>
      </w:tblPr>
      <w:tblGrid>
        <w:gridCol w:w="2689"/>
        <w:gridCol w:w="6373"/>
      </w:tblGrid>
      <w:tr w:rsidR="00B9432C" w:rsidTr="00B9432C">
        <w:tc>
          <w:tcPr>
            <w:tcW w:w="2689" w:type="dxa"/>
            <w:tcBorders>
              <w:top w:val="single" w:sz="4" w:space="0" w:color="auto"/>
              <w:left w:val="single" w:sz="4" w:space="0" w:color="auto"/>
              <w:bottom w:val="single" w:sz="4" w:space="0" w:color="auto"/>
              <w:right w:val="single" w:sz="4" w:space="0" w:color="auto"/>
            </w:tcBorders>
            <w:hideMark/>
          </w:tcPr>
          <w:p w:rsidR="00B9432C" w:rsidRDefault="00B9432C">
            <w:pPr>
              <w:ind w:left="-113"/>
            </w:pPr>
            <w:r>
              <w:rPr>
                <w:rFonts w:ascii="Times New Roman" w:hAnsi="Times New Roman" w:cs="Times New Roman"/>
                <w:sz w:val="24"/>
                <w:szCs w:val="24"/>
              </w:rPr>
              <w:t>Imię i nazwisko</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rPr>
          <w:trHeight w:val="791"/>
        </w:trPr>
        <w:tc>
          <w:tcPr>
            <w:tcW w:w="2689" w:type="dxa"/>
            <w:tcBorders>
              <w:top w:val="single" w:sz="4" w:space="0" w:color="auto"/>
              <w:left w:val="single" w:sz="4" w:space="0" w:color="auto"/>
              <w:bottom w:val="single" w:sz="4" w:space="0" w:color="auto"/>
              <w:right w:val="single" w:sz="4" w:space="0" w:color="auto"/>
            </w:tcBorders>
            <w:hideMark/>
          </w:tcPr>
          <w:p w:rsidR="00B9432C" w:rsidRDefault="00B9432C">
            <w:pPr>
              <w:ind w:left="-113"/>
              <w:rPr>
                <w:sz w:val="16"/>
                <w:szCs w:val="16"/>
              </w:rPr>
            </w:pPr>
            <w:r>
              <w:rPr>
                <w:rFonts w:ascii="Times New Roman" w:hAnsi="Times New Roman" w:cs="Times New Roman"/>
                <w:sz w:val="24"/>
                <w:szCs w:val="24"/>
              </w:rPr>
              <w:t xml:space="preserve">Aktualny poziom wykształcenia </w:t>
            </w:r>
            <w:r>
              <w:rPr>
                <w:rFonts w:ascii="Times New Roman" w:hAnsi="Times New Roman" w:cs="Times New Roman"/>
                <w:i/>
                <w:sz w:val="16"/>
                <w:szCs w:val="16"/>
              </w:rPr>
              <w:t>(pełna nazwa uczelni – ukończony kierunek)</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c>
          <w:tcPr>
            <w:tcW w:w="2689" w:type="dxa"/>
            <w:tcBorders>
              <w:top w:val="single" w:sz="4" w:space="0" w:color="auto"/>
              <w:left w:val="single" w:sz="4" w:space="0" w:color="auto"/>
              <w:bottom w:val="single" w:sz="4" w:space="0" w:color="auto"/>
              <w:right w:val="single" w:sz="4" w:space="0" w:color="auto"/>
            </w:tcBorders>
            <w:hideMark/>
          </w:tcPr>
          <w:p w:rsidR="00B9432C" w:rsidRDefault="00B9432C">
            <w:pPr>
              <w:ind w:left="-113"/>
            </w:pPr>
            <w:r>
              <w:rPr>
                <w:rFonts w:ascii="Times New Roman" w:hAnsi="Times New Roman" w:cs="Times New Roman"/>
                <w:sz w:val="24"/>
                <w:szCs w:val="24"/>
              </w:rPr>
              <w:t>Nauczany przedmiot(y)</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rPr>
          <w:trHeight w:val="811"/>
        </w:trPr>
        <w:tc>
          <w:tcPr>
            <w:tcW w:w="2689" w:type="dxa"/>
            <w:tcBorders>
              <w:top w:val="single" w:sz="4" w:space="0" w:color="auto"/>
              <w:left w:val="single" w:sz="4" w:space="0" w:color="auto"/>
              <w:bottom w:val="single" w:sz="4" w:space="0" w:color="auto"/>
              <w:right w:val="single" w:sz="4" w:space="0" w:color="auto"/>
            </w:tcBorders>
            <w:hideMark/>
          </w:tcPr>
          <w:p w:rsidR="00B9432C" w:rsidRDefault="00B9432C">
            <w:pPr>
              <w:ind w:left="-113"/>
            </w:pPr>
            <w:r>
              <w:rPr>
                <w:rFonts w:ascii="Times New Roman" w:hAnsi="Times New Roman" w:cs="Times New Roman"/>
                <w:sz w:val="24"/>
                <w:szCs w:val="24"/>
              </w:rPr>
              <w:t>Staż pracy na stanowisku nauczyciela ogółem / w obecnej szkole</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bl>
    <w:p w:rsidR="00B9432C" w:rsidRDefault="00B9432C" w:rsidP="00B9432C">
      <w:pPr>
        <w:ind w:left="720"/>
        <w:contextualSpacing/>
        <w:rPr>
          <w:rFonts w:ascii="Times New Roman" w:hAnsi="Times New Roman" w:cs="Times New Roman"/>
        </w:rPr>
      </w:pPr>
    </w:p>
    <w:p w:rsidR="00B9432C" w:rsidRDefault="00B9432C" w:rsidP="00B9432C">
      <w:pPr>
        <w:numPr>
          <w:ilvl w:val="0"/>
          <w:numId w:val="5"/>
        </w:numPr>
        <w:rPr>
          <w:rFonts w:ascii="Times New Roman" w:hAnsi="Times New Roman" w:cs="Times New Roman"/>
        </w:rPr>
      </w:pPr>
      <w:r>
        <w:rPr>
          <w:rFonts w:ascii="Times New Roman" w:hAnsi="Times New Roman" w:cs="Times New Roman"/>
          <w:sz w:val="24"/>
          <w:szCs w:val="24"/>
        </w:rPr>
        <w:t>Informacja o wnioskowanej lub kontynuowanej formie doskonalenia zawodowego</w:t>
      </w:r>
    </w:p>
    <w:p w:rsidR="00B9432C" w:rsidRDefault="00B9432C" w:rsidP="00B9432C">
      <w:pPr>
        <w:ind w:left="720"/>
        <w:contextualSpacing/>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2694"/>
        <w:gridCol w:w="6373"/>
      </w:tblGrid>
      <w:tr w:rsidR="00B9432C" w:rsidTr="00B9432C">
        <w:tc>
          <w:tcPr>
            <w:tcW w:w="2694" w:type="dxa"/>
            <w:tcBorders>
              <w:top w:val="single" w:sz="4" w:space="0" w:color="auto"/>
              <w:left w:val="single" w:sz="4" w:space="0" w:color="auto"/>
              <w:bottom w:val="single" w:sz="4" w:space="0" w:color="auto"/>
              <w:right w:val="single" w:sz="4" w:space="0" w:color="auto"/>
            </w:tcBorders>
            <w:hideMark/>
          </w:tcPr>
          <w:p w:rsidR="00B9432C" w:rsidRDefault="00B9432C">
            <w:pPr>
              <w:ind w:left="-108"/>
            </w:pPr>
            <w:r>
              <w:rPr>
                <w:rFonts w:ascii="Times New Roman" w:hAnsi="Times New Roman" w:cs="Times New Roman"/>
                <w:sz w:val="24"/>
                <w:szCs w:val="24"/>
              </w:rPr>
              <w:t>Pełna nazwa i adres zakładu kształcenia</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rPr>
          <w:trHeight w:val="1187"/>
        </w:trPr>
        <w:tc>
          <w:tcPr>
            <w:tcW w:w="2694" w:type="dxa"/>
            <w:tcBorders>
              <w:top w:val="single" w:sz="4" w:space="0" w:color="auto"/>
              <w:left w:val="single" w:sz="4" w:space="0" w:color="auto"/>
              <w:bottom w:val="single" w:sz="4" w:space="0" w:color="auto"/>
              <w:right w:val="single" w:sz="4" w:space="0" w:color="auto"/>
            </w:tcBorders>
            <w:hideMark/>
          </w:tcPr>
          <w:p w:rsidR="00B9432C" w:rsidRDefault="00B9432C">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Forma doskonalenia zawodowego</w:t>
            </w:r>
          </w:p>
          <w:p w:rsidR="00B9432C" w:rsidRDefault="00B9432C">
            <w:pPr>
              <w:spacing w:after="0" w:line="240" w:lineRule="auto"/>
              <w:ind w:left="-108"/>
              <w:jc w:val="both"/>
              <w:rPr>
                <w:rFonts w:ascii="Times New Roman" w:hAnsi="Times New Roman" w:cs="Times New Roman"/>
                <w:sz w:val="16"/>
                <w:szCs w:val="16"/>
              </w:rPr>
            </w:pPr>
            <w:r>
              <w:rPr>
                <w:rFonts w:ascii="Times New Roman" w:hAnsi="Times New Roman" w:cs="Times New Roman"/>
                <w:i/>
                <w:sz w:val="16"/>
                <w:szCs w:val="16"/>
              </w:rPr>
              <w:t>(w przypadku studiów należy podać kierunek i rodzaj studiów: magisterskie, , podyplomowe, semestr)</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c>
          <w:tcPr>
            <w:tcW w:w="2694" w:type="dxa"/>
            <w:tcBorders>
              <w:top w:val="single" w:sz="4" w:space="0" w:color="auto"/>
              <w:left w:val="single" w:sz="4" w:space="0" w:color="auto"/>
              <w:bottom w:val="single" w:sz="4" w:space="0" w:color="auto"/>
              <w:right w:val="single" w:sz="4" w:space="0" w:color="auto"/>
            </w:tcBorders>
            <w:hideMark/>
          </w:tcPr>
          <w:p w:rsidR="00B9432C" w:rsidRDefault="00B9432C">
            <w:pPr>
              <w:ind w:left="-108"/>
            </w:pPr>
            <w:r>
              <w:rPr>
                <w:rFonts w:ascii="Times New Roman" w:hAnsi="Times New Roman" w:cs="Times New Roman"/>
                <w:sz w:val="24"/>
                <w:szCs w:val="24"/>
              </w:rPr>
              <w:t>Liczba semestrów ogółem</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c>
          <w:tcPr>
            <w:tcW w:w="2694" w:type="dxa"/>
            <w:tcBorders>
              <w:top w:val="single" w:sz="4" w:space="0" w:color="auto"/>
              <w:left w:val="single" w:sz="4" w:space="0" w:color="auto"/>
              <w:bottom w:val="single" w:sz="4" w:space="0" w:color="auto"/>
              <w:right w:val="single" w:sz="4" w:space="0" w:color="auto"/>
            </w:tcBorders>
            <w:hideMark/>
          </w:tcPr>
          <w:p w:rsidR="00B9432C" w:rsidRDefault="00B9432C">
            <w:pPr>
              <w:ind w:left="-108"/>
            </w:pPr>
            <w:r>
              <w:rPr>
                <w:rFonts w:ascii="Times New Roman" w:hAnsi="Times New Roman" w:cs="Times New Roman"/>
                <w:sz w:val="24"/>
                <w:szCs w:val="24"/>
              </w:rPr>
              <w:t>Koszt semestru studiów, kursu kwalifikacyjnego konferencji, seminarium, szkolenia.</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rPr>
          <w:trHeight w:val="70"/>
        </w:trPr>
        <w:tc>
          <w:tcPr>
            <w:tcW w:w="2694" w:type="dxa"/>
            <w:tcBorders>
              <w:top w:val="single" w:sz="4" w:space="0" w:color="auto"/>
              <w:left w:val="single" w:sz="4" w:space="0" w:color="auto"/>
              <w:bottom w:val="single" w:sz="4" w:space="0" w:color="auto"/>
              <w:right w:val="single" w:sz="4" w:space="0" w:color="auto"/>
            </w:tcBorders>
          </w:tcPr>
          <w:p w:rsidR="00B9432C" w:rsidRDefault="00B9432C">
            <w:pPr>
              <w:rPr>
                <w:rFonts w:ascii="Times New Roman" w:hAnsi="Times New Roman" w:cs="Times New Roman"/>
                <w:sz w:val="24"/>
                <w:szCs w:val="24"/>
              </w:rPr>
            </w:pPr>
          </w:p>
          <w:p w:rsidR="00B9432C" w:rsidRDefault="00B9432C">
            <w:pPr>
              <w:ind w:left="-108"/>
              <w:rPr>
                <w:rFonts w:ascii="Times New Roman" w:hAnsi="Times New Roman" w:cs="Times New Roman"/>
                <w:sz w:val="24"/>
                <w:szCs w:val="24"/>
              </w:rPr>
            </w:pPr>
            <w:r>
              <w:rPr>
                <w:rFonts w:ascii="Times New Roman" w:hAnsi="Times New Roman" w:cs="Times New Roman"/>
                <w:sz w:val="24"/>
                <w:szCs w:val="24"/>
              </w:rPr>
              <w:t>Kwalifikacje uzyskane po zakończeniu doskonalenia zawodowego</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bl>
    <w:p w:rsidR="00B9432C" w:rsidRDefault="00B9432C" w:rsidP="00B9432C">
      <w:pPr>
        <w:rPr>
          <w:rFonts w:ascii="Times New Roman" w:hAnsi="Times New Roman" w:cs="Times New Roman"/>
          <w:sz w:val="24"/>
          <w:szCs w:val="24"/>
        </w:rPr>
      </w:pPr>
    </w:p>
    <w:p w:rsidR="00B9432C" w:rsidRDefault="00B9432C" w:rsidP="00B9432C">
      <w:pPr>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Uzasadnienie Wniosku</w:t>
      </w:r>
    </w:p>
    <w:tbl>
      <w:tblPr>
        <w:tblStyle w:val="Tabela-Siatka"/>
        <w:tblW w:w="0" w:type="auto"/>
        <w:tblInd w:w="-5" w:type="dxa"/>
        <w:tblLook w:val="04A0" w:firstRow="1" w:lastRow="0" w:firstColumn="1" w:lastColumn="0" w:noHBand="0" w:noVBand="1"/>
      </w:tblPr>
      <w:tblGrid>
        <w:gridCol w:w="9067"/>
      </w:tblGrid>
      <w:tr w:rsidR="00B9432C" w:rsidTr="00B9432C">
        <w:tc>
          <w:tcPr>
            <w:tcW w:w="9065" w:type="dxa"/>
            <w:tcBorders>
              <w:top w:val="single" w:sz="4" w:space="0" w:color="auto"/>
              <w:left w:val="single" w:sz="4" w:space="0" w:color="auto"/>
              <w:bottom w:val="single" w:sz="4" w:space="0" w:color="auto"/>
              <w:right w:val="single" w:sz="4" w:space="0" w:color="auto"/>
            </w:tcBorders>
            <w:hideMark/>
          </w:tcPr>
          <w:p w:rsidR="00B9432C" w:rsidRDefault="00B9432C">
            <w:pPr>
              <w:rPr>
                <w:rFonts w:ascii="Times New Roman" w:hAnsi="Times New Roman" w:cs="Times New Roman"/>
                <w:sz w:val="24"/>
                <w:szCs w:val="24"/>
              </w:rPr>
            </w:pPr>
            <w:r>
              <w:rPr>
                <w:rFonts w:ascii="Times New Roman" w:hAnsi="Times New Roman" w:cs="Times New Roman"/>
                <w:sz w:val="24"/>
                <w:szCs w:val="24"/>
              </w:rPr>
              <w:t>………………………..........................................................................................................…………………………………………………………………………………………………………………………………………………………………………………………………………………………………………………………………………………………………………………………………………………………………………………………………………………………………………………………………………………………………………………………………………………………………………………………………………………………………………………………………………………………………</w:t>
            </w:r>
          </w:p>
          <w:p w:rsidR="00B9432C" w:rsidRDefault="00B9432C">
            <w:pPr>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podpis wnioskującego</w:t>
            </w:r>
          </w:p>
        </w:tc>
      </w:tr>
    </w:tbl>
    <w:p w:rsidR="00B9432C" w:rsidRDefault="00B9432C" w:rsidP="00B9432C">
      <w:pPr>
        <w:ind w:left="720"/>
        <w:contextualSpacing/>
        <w:rPr>
          <w:rFonts w:ascii="Times New Roman" w:hAnsi="Times New Roman" w:cs="Times New Roman"/>
          <w:sz w:val="24"/>
          <w:szCs w:val="24"/>
        </w:rPr>
      </w:pPr>
    </w:p>
    <w:p w:rsidR="00B9432C" w:rsidRDefault="00B9432C" w:rsidP="00B9432C">
      <w:pPr>
        <w:numPr>
          <w:ilvl w:val="0"/>
          <w:numId w:val="5"/>
        </w:numPr>
        <w:rPr>
          <w:rFonts w:ascii="Times New Roman" w:hAnsi="Times New Roman" w:cs="Times New Roman"/>
          <w:sz w:val="24"/>
          <w:szCs w:val="24"/>
        </w:rPr>
      </w:pPr>
      <w:r>
        <w:rPr>
          <w:rFonts w:ascii="Times New Roman" w:hAnsi="Times New Roman" w:cs="Times New Roman"/>
          <w:sz w:val="24"/>
          <w:szCs w:val="24"/>
        </w:rPr>
        <w:t>Opinia komisji (</w:t>
      </w:r>
      <w:r>
        <w:rPr>
          <w:rFonts w:ascii="Times New Roman" w:hAnsi="Times New Roman" w:cs="Times New Roman"/>
          <w:bCs/>
        </w:rPr>
        <w:t>§ 6 regulaminu,  nie dotyczy wniosku dyrektora)</w:t>
      </w:r>
    </w:p>
    <w:tbl>
      <w:tblPr>
        <w:tblStyle w:val="Tabela-Siatka"/>
        <w:tblW w:w="0" w:type="auto"/>
        <w:tblInd w:w="-5" w:type="dxa"/>
        <w:tblLook w:val="04A0" w:firstRow="1" w:lastRow="0" w:firstColumn="1" w:lastColumn="0" w:noHBand="0" w:noVBand="1"/>
      </w:tblPr>
      <w:tblGrid>
        <w:gridCol w:w="9067"/>
      </w:tblGrid>
      <w:tr w:rsidR="00B9432C" w:rsidTr="00B9432C">
        <w:tc>
          <w:tcPr>
            <w:tcW w:w="9067" w:type="dxa"/>
            <w:tcBorders>
              <w:top w:val="single" w:sz="4" w:space="0" w:color="auto"/>
              <w:left w:val="single" w:sz="4" w:space="0" w:color="auto"/>
              <w:bottom w:val="single" w:sz="4" w:space="0" w:color="auto"/>
              <w:right w:val="single" w:sz="4" w:space="0" w:color="auto"/>
            </w:tcBorders>
            <w:hideMark/>
          </w:tcPr>
          <w:p w:rsidR="00B9432C" w:rsidRDefault="00B9432C">
            <w:pPr>
              <w:rPr>
                <w:rFonts w:ascii="Times New Roman" w:hAnsi="Times New Roman" w:cs="Times New Roman"/>
                <w:sz w:val="24"/>
                <w:szCs w:val="24"/>
              </w:rPr>
            </w:pPr>
            <w:r>
              <w:rPr>
                <w:rFonts w:ascii="Times New Roman" w:hAnsi="Times New Roman" w:cs="Times New Roman"/>
                <w:sz w:val="24"/>
                <w:szCs w:val="24"/>
              </w:rPr>
              <w:t>………………………………………………………………………………………………………………………………………………………………………………………………………………………………………………………………………………………………………………………………………………………………………………………………………………………………………………………………………………………………………………………………………………………………………………………………………………………………………………………………………………………………………………………………………………………………………………………………</w:t>
            </w:r>
          </w:p>
        </w:tc>
      </w:tr>
    </w:tbl>
    <w:p w:rsidR="00B9432C" w:rsidRDefault="00B9432C" w:rsidP="00B9432C">
      <w:pPr>
        <w:ind w:left="720"/>
        <w:contextualSpacing/>
        <w:rPr>
          <w:rFonts w:ascii="Times New Roman" w:hAnsi="Times New Roman" w:cs="Times New Roman"/>
          <w:sz w:val="24"/>
          <w:szCs w:val="24"/>
        </w:rPr>
      </w:pPr>
    </w:p>
    <w:p w:rsidR="00B9432C" w:rsidRDefault="00B9432C" w:rsidP="00B9432C">
      <w:pPr>
        <w:ind w:left="720"/>
        <w:contextualSpacing/>
        <w:rPr>
          <w:rFonts w:ascii="Times New Roman" w:hAnsi="Times New Roman" w:cs="Times New Roman"/>
          <w:sz w:val="24"/>
          <w:szCs w:val="24"/>
        </w:rPr>
      </w:pPr>
      <w:r>
        <w:rPr>
          <w:rFonts w:ascii="Times New Roman" w:hAnsi="Times New Roman" w:cs="Times New Roman"/>
          <w:sz w:val="24"/>
          <w:szCs w:val="24"/>
        </w:rPr>
        <w:t>Podpisy komisji:</w:t>
      </w:r>
    </w:p>
    <w:p w:rsidR="00B9432C" w:rsidRDefault="00B9432C" w:rsidP="00B9432C">
      <w:pPr>
        <w:numPr>
          <w:ilvl w:val="0"/>
          <w:numId w:val="6"/>
        </w:num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p w:rsidR="00B9432C" w:rsidRDefault="00B9432C" w:rsidP="00B9432C">
      <w:pPr>
        <w:numPr>
          <w:ilvl w:val="0"/>
          <w:numId w:val="6"/>
        </w:num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p w:rsidR="00B9432C" w:rsidRDefault="00B9432C" w:rsidP="00B9432C">
      <w:pPr>
        <w:numPr>
          <w:ilvl w:val="0"/>
          <w:numId w:val="6"/>
        </w:num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p w:rsidR="00B9432C" w:rsidRDefault="00B9432C" w:rsidP="00B9432C">
      <w:pPr>
        <w:numPr>
          <w:ilvl w:val="0"/>
          <w:numId w:val="6"/>
        </w:num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p w:rsidR="00B9432C" w:rsidRDefault="00B9432C" w:rsidP="00B9432C">
      <w:pPr>
        <w:widowControl w:val="0"/>
        <w:numPr>
          <w:ilvl w:val="0"/>
          <w:numId w:val="5"/>
        </w:numPr>
        <w:suppressAutoHyphens/>
        <w:autoSpaceDN w:val="0"/>
        <w:spacing w:after="0" w:line="240" w:lineRule="auto"/>
        <w:ind w:left="0" w:firstLine="0"/>
        <w:textAlignment w:val="baseline"/>
        <w:rPr>
          <w:rFonts w:ascii="Times New Roman" w:eastAsia="Andale Sans UI" w:hAnsi="Times New Roman" w:cs="Tahoma"/>
          <w:bCs/>
          <w:kern w:val="3"/>
          <w:sz w:val="24"/>
          <w:szCs w:val="24"/>
          <w:lang w:bidi="en-US"/>
        </w:rPr>
      </w:pPr>
      <w:r>
        <w:rPr>
          <w:rFonts w:ascii="Times New Roman" w:eastAsia="Andale Sans UI" w:hAnsi="Times New Roman" w:cs="Times New Roman"/>
          <w:kern w:val="3"/>
          <w:sz w:val="24"/>
          <w:szCs w:val="24"/>
          <w:lang w:bidi="en-US"/>
        </w:rPr>
        <w:t>Decyzja  Dyrektora / Naczelnika Wydziały Edukacji o wysokości dofinansowania</w:t>
      </w:r>
    </w:p>
    <w:tbl>
      <w:tblPr>
        <w:tblStyle w:val="Tabela-Siatka"/>
        <w:tblW w:w="0" w:type="auto"/>
        <w:tblInd w:w="-5" w:type="dxa"/>
        <w:tblLook w:val="04A0" w:firstRow="1" w:lastRow="0" w:firstColumn="1" w:lastColumn="0" w:noHBand="0" w:noVBand="1"/>
      </w:tblPr>
      <w:tblGrid>
        <w:gridCol w:w="2694"/>
        <w:gridCol w:w="6373"/>
      </w:tblGrid>
      <w:tr w:rsidR="00B9432C" w:rsidTr="00B9432C">
        <w:tc>
          <w:tcPr>
            <w:tcW w:w="2694" w:type="dxa"/>
            <w:tcBorders>
              <w:top w:val="single" w:sz="4" w:space="0" w:color="auto"/>
              <w:left w:val="single" w:sz="4" w:space="0" w:color="auto"/>
              <w:bottom w:val="single" w:sz="4" w:space="0" w:color="auto"/>
              <w:right w:val="single" w:sz="4" w:space="0" w:color="auto"/>
            </w:tcBorders>
            <w:hideMark/>
          </w:tcPr>
          <w:p w:rsidR="00B9432C" w:rsidRDefault="00B9432C">
            <w:pPr>
              <w:ind w:left="-108"/>
            </w:pPr>
            <w:r>
              <w:rPr>
                <w:rFonts w:ascii="Times New Roman" w:hAnsi="Times New Roman" w:cs="Times New Roman"/>
                <w:sz w:val="24"/>
                <w:szCs w:val="24"/>
              </w:rPr>
              <w:t>Pełna nazwa i adres zakładu kształcenia</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rPr>
          <w:trHeight w:val="758"/>
        </w:trPr>
        <w:tc>
          <w:tcPr>
            <w:tcW w:w="2694" w:type="dxa"/>
            <w:tcBorders>
              <w:top w:val="single" w:sz="4" w:space="0" w:color="auto"/>
              <w:left w:val="single" w:sz="4" w:space="0" w:color="auto"/>
              <w:bottom w:val="single" w:sz="4" w:space="0" w:color="auto"/>
              <w:right w:val="single" w:sz="4" w:space="0" w:color="auto"/>
            </w:tcBorders>
            <w:hideMark/>
          </w:tcPr>
          <w:p w:rsidR="00B9432C" w:rsidRDefault="00B9432C">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Forma doskonalenia zawodowego (</w:t>
            </w:r>
            <w:r>
              <w:rPr>
                <w:rFonts w:ascii="Times New Roman" w:hAnsi="Times New Roman" w:cs="Times New Roman"/>
              </w:rPr>
              <w:t>studia , kurs kwalifikacyjny konferencja, seminarium, szkolenie.</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r w:rsidR="00B9432C" w:rsidTr="00B9432C">
        <w:tc>
          <w:tcPr>
            <w:tcW w:w="2694" w:type="dxa"/>
            <w:tcBorders>
              <w:top w:val="single" w:sz="4" w:space="0" w:color="auto"/>
              <w:left w:val="single" w:sz="4" w:space="0" w:color="auto"/>
              <w:bottom w:val="single" w:sz="4" w:space="0" w:color="auto"/>
              <w:right w:val="single" w:sz="4" w:space="0" w:color="auto"/>
            </w:tcBorders>
            <w:hideMark/>
          </w:tcPr>
          <w:p w:rsidR="00B9432C" w:rsidRDefault="00B9432C">
            <w:pPr>
              <w:ind w:left="-108"/>
            </w:pPr>
            <w:r>
              <w:rPr>
                <w:rFonts w:ascii="Times New Roman" w:hAnsi="Times New Roman" w:cs="Times New Roman"/>
                <w:sz w:val="24"/>
                <w:szCs w:val="24"/>
              </w:rPr>
              <w:t>Wysokość dofinasowania</w:t>
            </w:r>
          </w:p>
        </w:tc>
        <w:tc>
          <w:tcPr>
            <w:tcW w:w="6373" w:type="dxa"/>
            <w:tcBorders>
              <w:top w:val="single" w:sz="4" w:space="0" w:color="auto"/>
              <w:left w:val="single" w:sz="4" w:space="0" w:color="auto"/>
              <w:bottom w:val="single" w:sz="4" w:space="0" w:color="auto"/>
              <w:right w:val="single" w:sz="4" w:space="0" w:color="auto"/>
            </w:tcBorders>
          </w:tcPr>
          <w:p w:rsidR="00B9432C" w:rsidRDefault="00B9432C"/>
        </w:tc>
      </w:tr>
    </w:tbl>
    <w:p w:rsidR="00B9432C" w:rsidRDefault="00B9432C" w:rsidP="00B9432C">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p>
    <w:p w:rsidR="00B9432C" w:rsidRPr="00412524" w:rsidRDefault="00B9432C" w:rsidP="00412524">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Data, pieczęć i podpis Dyrektora</w:t>
      </w:r>
      <w:r w:rsidR="00412524">
        <w:rPr>
          <w:rFonts w:ascii="Times New Roman" w:hAnsi="Times New Roman" w:cs="Times New Roman"/>
          <w:sz w:val="24"/>
          <w:szCs w:val="24"/>
          <w:vertAlign w:val="superscript"/>
        </w:rPr>
        <w:t xml:space="preserve"> / Naczelnika Wydziały Edukacji</w:t>
      </w:r>
    </w:p>
    <w:p w:rsidR="00B9432C" w:rsidRDefault="00B9432C" w:rsidP="00B9432C">
      <w:pPr>
        <w:spacing w:after="160" w:line="256" w:lineRule="auto"/>
        <w:rPr>
          <w:rFonts w:ascii="Times New Roman" w:eastAsia="Andale Sans UI" w:hAnsi="Times New Roman" w:cs="Tahoma"/>
          <w:b/>
          <w:bCs/>
          <w:kern w:val="3"/>
          <w:sz w:val="24"/>
          <w:szCs w:val="24"/>
          <w:lang w:bidi="en-US"/>
        </w:rPr>
      </w:pPr>
    </w:p>
    <w:p w:rsidR="00B9432C" w:rsidRDefault="00B9432C" w:rsidP="00B9432C">
      <w:pPr>
        <w:jc w:val="both"/>
      </w:pPr>
      <w:r>
        <w:t>KLAUZULA INFORMACYJNA</w:t>
      </w:r>
    </w:p>
    <w:p w:rsidR="00B9432C" w:rsidRDefault="00B9432C" w:rsidP="00B9432C">
      <w:pPr>
        <w:jc w:val="both"/>
        <w:rPr>
          <w:sz w:val="18"/>
          <w:szCs w:val="18"/>
        </w:rPr>
      </w:pPr>
      <w:r>
        <w:rPr>
          <w:sz w:val="18"/>
          <w:szCs w:val="18"/>
        </w:rPr>
        <w:t>Zgodnie z art. 13 ust. 1 i 2 ogólnego rozporządzenia o ochronie danych osobowych z dnia 27 kwietnia 2016 r. (RODO- Dz.U. UE.L 2016.119.1)  przyjmuję do wiadomości, że:</w:t>
      </w:r>
    </w:p>
    <w:p w:rsidR="00B9432C" w:rsidRDefault="00B9432C" w:rsidP="00B9432C">
      <w:pPr>
        <w:ind w:left="426"/>
        <w:jc w:val="both"/>
        <w:rPr>
          <w:sz w:val="18"/>
          <w:szCs w:val="18"/>
        </w:rPr>
      </w:pPr>
    </w:p>
    <w:p w:rsidR="00B9432C" w:rsidRDefault="00B9432C" w:rsidP="00B9432C">
      <w:pPr>
        <w:numPr>
          <w:ilvl w:val="0"/>
          <w:numId w:val="7"/>
        </w:numPr>
        <w:spacing w:after="0" w:line="240" w:lineRule="auto"/>
        <w:ind w:left="426"/>
        <w:jc w:val="both"/>
        <w:rPr>
          <w:sz w:val="18"/>
          <w:szCs w:val="18"/>
        </w:rPr>
      </w:pPr>
      <w:r>
        <w:rPr>
          <w:sz w:val="18"/>
          <w:szCs w:val="18"/>
        </w:rPr>
        <w:t xml:space="preserve">administratorem podanych danych jest </w:t>
      </w:r>
      <w:r>
        <w:rPr>
          <w:i/>
          <w:iCs/>
          <w:sz w:val="18"/>
          <w:szCs w:val="18"/>
        </w:rPr>
        <w:t>………………………. w Łomży,</w:t>
      </w:r>
      <w:r>
        <w:rPr>
          <w:sz w:val="18"/>
          <w:szCs w:val="18"/>
        </w:rPr>
        <w:t xml:space="preserve"> tel. 86/………, mail: …................................................,</w:t>
      </w:r>
    </w:p>
    <w:p w:rsidR="00B9432C" w:rsidRDefault="00B9432C" w:rsidP="00B9432C">
      <w:pPr>
        <w:numPr>
          <w:ilvl w:val="0"/>
          <w:numId w:val="7"/>
        </w:numPr>
        <w:spacing w:after="0" w:line="240" w:lineRule="auto"/>
        <w:ind w:left="426"/>
        <w:jc w:val="both"/>
        <w:rPr>
          <w:sz w:val="18"/>
          <w:szCs w:val="18"/>
        </w:rPr>
      </w:pPr>
      <w:r>
        <w:rPr>
          <w:sz w:val="18"/>
          <w:szCs w:val="18"/>
        </w:rPr>
        <w:t>dane przetwarzane będą na podstawie art. 6 ust. 1 lit. c) RODO tj. przetwarzanie jest niezbędne do wypełnienia obowiązku prawnego ciążącego na administratorze, w związku z art. 70a ust. 1 ustawy z dnia 26 stycznia 1982 r. - Karta Nauczyciela oraz § 3 ust.3 Rozporządzenia Ministra Edukacji Narodowej w sprawie dofinansowania doskonalenia zawodowego nauczycieli, szczegółowych celów szkolenia branżowego oraz trybu i warunków kierowania nauczycieli na szkolenia branżowe,</w:t>
      </w:r>
    </w:p>
    <w:p w:rsidR="00B9432C" w:rsidRDefault="00B9432C" w:rsidP="00B9432C">
      <w:pPr>
        <w:numPr>
          <w:ilvl w:val="0"/>
          <w:numId w:val="7"/>
        </w:numPr>
        <w:spacing w:after="0" w:line="240" w:lineRule="auto"/>
        <w:ind w:left="426"/>
        <w:jc w:val="both"/>
        <w:rPr>
          <w:sz w:val="18"/>
          <w:szCs w:val="18"/>
        </w:rPr>
      </w:pPr>
      <w:r>
        <w:rPr>
          <w:sz w:val="18"/>
          <w:szCs w:val="18"/>
        </w:rPr>
        <w:t>podanie danych jest obowiązkiem ustawowym, a konsekwencją niepodania danych jest brak rozpatrzenia wniosku o dofinansowanie do doskonalenia zawodowego,</w:t>
      </w:r>
    </w:p>
    <w:p w:rsidR="00B9432C" w:rsidRDefault="00B9432C" w:rsidP="00B9432C">
      <w:pPr>
        <w:numPr>
          <w:ilvl w:val="0"/>
          <w:numId w:val="7"/>
        </w:numPr>
        <w:spacing w:after="0" w:line="240" w:lineRule="auto"/>
        <w:ind w:left="426"/>
        <w:jc w:val="both"/>
        <w:rPr>
          <w:sz w:val="18"/>
          <w:szCs w:val="18"/>
        </w:rPr>
      </w:pPr>
      <w:r>
        <w:rPr>
          <w:sz w:val="18"/>
          <w:szCs w:val="18"/>
        </w:rPr>
        <w:t>celem przetwarzania danych jest przyznanie dofinansowania do doskonalenia zawodowego,</w:t>
      </w:r>
    </w:p>
    <w:p w:rsidR="00B9432C" w:rsidRDefault="00B9432C" w:rsidP="00B9432C">
      <w:pPr>
        <w:numPr>
          <w:ilvl w:val="0"/>
          <w:numId w:val="7"/>
        </w:numPr>
        <w:spacing w:after="0" w:line="240" w:lineRule="auto"/>
        <w:ind w:left="426"/>
        <w:jc w:val="both"/>
        <w:rPr>
          <w:sz w:val="18"/>
          <w:szCs w:val="18"/>
        </w:rPr>
      </w:pPr>
      <w:r>
        <w:rPr>
          <w:sz w:val="18"/>
          <w:szCs w:val="18"/>
        </w:rPr>
        <w:t>odbiorcami danych mogą być podmioty przetwarzające dane na podstawie prawa lub na zlecenie administratora (m.in. firmy IT, kancelarie prawne, itp.),</w:t>
      </w:r>
    </w:p>
    <w:p w:rsidR="00B9432C" w:rsidRDefault="00B9432C" w:rsidP="00B9432C">
      <w:pPr>
        <w:numPr>
          <w:ilvl w:val="0"/>
          <w:numId w:val="7"/>
        </w:numPr>
        <w:spacing w:after="0" w:line="240" w:lineRule="auto"/>
        <w:ind w:left="426"/>
        <w:jc w:val="both"/>
        <w:rPr>
          <w:sz w:val="18"/>
          <w:szCs w:val="18"/>
        </w:rPr>
      </w:pPr>
      <w:r>
        <w:rPr>
          <w:sz w:val="18"/>
          <w:szCs w:val="18"/>
        </w:rPr>
        <w:t>dane przechowywane będą przez okres ustalony przez administratora, na podstawie kategorii archiwalnej akt,</w:t>
      </w:r>
    </w:p>
    <w:p w:rsidR="00B9432C" w:rsidRDefault="00B9432C" w:rsidP="00B9432C">
      <w:pPr>
        <w:numPr>
          <w:ilvl w:val="0"/>
          <w:numId w:val="7"/>
        </w:numPr>
        <w:spacing w:after="0" w:line="240" w:lineRule="auto"/>
        <w:ind w:left="426"/>
        <w:jc w:val="both"/>
        <w:rPr>
          <w:sz w:val="18"/>
          <w:szCs w:val="18"/>
        </w:rPr>
      </w:pPr>
      <w:r>
        <w:rPr>
          <w:sz w:val="18"/>
          <w:szCs w:val="18"/>
        </w:rPr>
        <w:t>w oparciu o przetwarzane dane nie będzie miało miejsca zautomatyzowane podejmowanie decyzji ani profilowanie,</w:t>
      </w:r>
    </w:p>
    <w:p w:rsidR="00B9432C" w:rsidRDefault="00B9432C" w:rsidP="00B9432C">
      <w:pPr>
        <w:numPr>
          <w:ilvl w:val="0"/>
          <w:numId w:val="7"/>
        </w:numPr>
        <w:spacing w:after="0" w:line="240" w:lineRule="auto"/>
        <w:ind w:left="426"/>
        <w:jc w:val="both"/>
        <w:rPr>
          <w:sz w:val="18"/>
          <w:szCs w:val="18"/>
        </w:rPr>
      </w:pPr>
      <w:r>
        <w:rPr>
          <w:sz w:val="18"/>
          <w:szCs w:val="18"/>
        </w:rPr>
        <w:t>przysługuje prawo do żądania dostępu do danych oraz do ich sprostowania, ograniczenia przetwarzania, usunięcia, a także prawo do wniesienia skargi do Prezesa Urzędu Ochrony Danych Osobowych ul. Stawki 2, 00-193 Warszawa, gdyby przetwarzanie danych naruszało wymienione prawa lub naruszało RODO,</w:t>
      </w:r>
    </w:p>
    <w:p w:rsidR="00B9432C" w:rsidRDefault="00B9432C" w:rsidP="00B9432C">
      <w:pPr>
        <w:numPr>
          <w:ilvl w:val="0"/>
          <w:numId w:val="7"/>
        </w:numPr>
        <w:spacing w:after="0" w:line="240" w:lineRule="auto"/>
        <w:ind w:left="426"/>
        <w:jc w:val="both"/>
        <w:rPr>
          <w:sz w:val="20"/>
          <w:szCs w:val="20"/>
        </w:rPr>
      </w:pPr>
      <w:r>
        <w:rPr>
          <w:sz w:val="18"/>
          <w:szCs w:val="18"/>
        </w:rPr>
        <w:t>we wszystkich sprawach dot. przetwarzania danych osobowych oraz realizacji przysługujących praw związanych z przetwarzaniem danych osobowych można kontaktować się z wyznaczonym inspektorem ochrony danych przez e-mail: ………………………………………………</w:t>
      </w:r>
    </w:p>
    <w:p w:rsidR="00B9432C" w:rsidRDefault="00B9432C" w:rsidP="00B9432C">
      <w:pPr>
        <w:spacing w:after="160" w:line="256" w:lineRule="auto"/>
        <w:rPr>
          <w:rFonts w:ascii="Times New Roman" w:eastAsia="Andale Sans UI" w:hAnsi="Times New Roman" w:cs="Tahoma"/>
          <w:b/>
          <w:bCs/>
          <w:kern w:val="3"/>
          <w:sz w:val="24"/>
          <w:szCs w:val="24"/>
          <w:lang w:bidi="en-US"/>
        </w:rPr>
      </w:pPr>
    </w:p>
    <w:p w:rsidR="002F1AF0" w:rsidRDefault="002F1AF0" w:rsidP="00B9432C">
      <w:pPr>
        <w:spacing w:after="160" w:line="256" w:lineRule="auto"/>
        <w:rPr>
          <w:rFonts w:ascii="Times New Roman" w:eastAsia="Andale Sans UI" w:hAnsi="Times New Roman" w:cs="Tahoma"/>
          <w:b/>
          <w:bCs/>
          <w:kern w:val="3"/>
          <w:sz w:val="24"/>
          <w:szCs w:val="24"/>
          <w:lang w:bidi="en-US"/>
        </w:rPr>
      </w:pPr>
    </w:p>
    <w:p w:rsidR="002F1AF0" w:rsidRDefault="002F1AF0" w:rsidP="00B9432C">
      <w:pPr>
        <w:spacing w:after="160" w:line="256" w:lineRule="auto"/>
        <w:rPr>
          <w:rFonts w:ascii="Times New Roman" w:eastAsia="Andale Sans UI" w:hAnsi="Times New Roman" w:cs="Tahoma"/>
          <w:b/>
          <w:bCs/>
          <w:kern w:val="3"/>
          <w:sz w:val="24"/>
          <w:szCs w:val="24"/>
          <w:lang w:bidi="en-US"/>
        </w:rPr>
      </w:pPr>
    </w:p>
    <w:p w:rsidR="002F1AF0" w:rsidRDefault="002F1AF0" w:rsidP="00B9432C">
      <w:pPr>
        <w:spacing w:after="160" w:line="256" w:lineRule="auto"/>
        <w:rPr>
          <w:rFonts w:ascii="Times New Roman" w:eastAsia="Andale Sans UI" w:hAnsi="Times New Roman" w:cs="Tahoma"/>
          <w:bCs/>
          <w:kern w:val="3"/>
          <w:sz w:val="24"/>
          <w:szCs w:val="24"/>
          <w:lang w:bidi="en-US"/>
        </w:rPr>
      </w:pPr>
      <w:r w:rsidRPr="002F1AF0">
        <w:rPr>
          <w:rFonts w:ascii="Times New Roman" w:eastAsia="Andale Sans UI" w:hAnsi="Times New Roman" w:cs="Tahoma"/>
          <w:bCs/>
          <w:kern w:val="3"/>
          <w:sz w:val="24"/>
          <w:szCs w:val="24"/>
          <w:lang w:bidi="en-US"/>
        </w:rPr>
        <w:t>Oświadczam, że zapoznałem/</w:t>
      </w:r>
      <w:proofErr w:type="spellStart"/>
      <w:r w:rsidRPr="002F1AF0">
        <w:rPr>
          <w:rFonts w:ascii="Times New Roman" w:eastAsia="Andale Sans UI" w:hAnsi="Times New Roman" w:cs="Tahoma"/>
          <w:bCs/>
          <w:kern w:val="3"/>
          <w:sz w:val="24"/>
          <w:szCs w:val="24"/>
          <w:lang w:bidi="en-US"/>
        </w:rPr>
        <w:t>am</w:t>
      </w:r>
      <w:proofErr w:type="spellEnd"/>
      <w:r w:rsidRPr="002F1AF0">
        <w:rPr>
          <w:rFonts w:ascii="Times New Roman" w:eastAsia="Andale Sans UI" w:hAnsi="Times New Roman" w:cs="Tahoma"/>
          <w:bCs/>
          <w:kern w:val="3"/>
          <w:sz w:val="24"/>
          <w:szCs w:val="24"/>
          <w:lang w:bidi="en-US"/>
        </w:rPr>
        <w:t xml:space="preserve"> się z treścią klauzuli informacyjnej.</w:t>
      </w:r>
    </w:p>
    <w:p w:rsidR="002F1AF0" w:rsidRDefault="002F1AF0" w:rsidP="00B9432C">
      <w:pPr>
        <w:spacing w:after="160" w:line="256" w:lineRule="auto"/>
        <w:rPr>
          <w:rFonts w:ascii="Times New Roman" w:eastAsia="Andale Sans UI" w:hAnsi="Times New Roman" w:cs="Tahoma"/>
          <w:bCs/>
          <w:kern w:val="3"/>
          <w:sz w:val="24"/>
          <w:szCs w:val="24"/>
          <w:lang w:bidi="en-US"/>
        </w:rPr>
      </w:pPr>
    </w:p>
    <w:p w:rsidR="002F1AF0" w:rsidRDefault="002F1AF0" w:rsidP="00B9432C">
      <w:pPr>
        <w:spacing w:after="160" w:line="256" w:lineRule="auto"/>
        <w:rPr>
          <w:rFonts w:ascii="Times New Roman" w:eastAsia="Andale Sans UI" w:hAnsi="Times New Roman" w:cs="Tahoma"/>
          <w:bCs/>
          <w:kern w:val="3"/>
          <w:sz w:val="24"/>
          <w:szCs w:val="24"/>
          <w:lang w:bidi="en-US"/>
        </w:rPr>
      </w:pPr>
    </w:p>
    <w:p w:rsidR="002F1AF0" w:rsidRDefault="002F1AF0" w:rsidP="00B9432C">
      <w:pPr>
        <w:spacing w:after="160" w:line="256" w:lineRule="auto"/>
        <w:rPr>
          <w:rFonts w:ascii="Times New Roman" w:eastAsia="Andale Sans UI" w:hAnsi="Times New Roman" w:cs="Tahoma"/>
          <w:bCs/>
          <w:kern w:val="3"/>
          <w:sz w:val="24"/>
          <w:szCs w:val="24"/>
          <w:lang w:bidi="en-US"/>
        </w:rPr>
      </w:pPr>
      <w:r>
        <w:rPr>
          <w:rFonts w:ascii="Times New Roman" w:eastAsia="Andale Sans UI" w:hAnsi="Times New Roman" w:cs="Tahoma"/>
          <w:bCs/>
          <w:kern w:val="3"/>
          <w:sz w:val="24"/>
          <w:szCs w:val="24"/>
          <w:lang w:bidi="en-US"/>
        </w:rPr>
        <w:t xml:space="preserve">                                                                                              ……………………………………</w:t>
      </w:r>
    </w:p>
    <w:p w:rsidR="002F1AF0" w:rsidRPr="002F1AF0" w:rsidRDefault="002F1AF0" w:rsidP="00B9432C">
      <w:pPr>
        <w:spacing w:after="160" w:line="256" w:lineRule="auto"/>
        <w:rPr>
          <w:rFonts w:ascii="Times New Roman" w:eastAsia="Andale Sans UI" w:hAnsi="Times New Roman" w:cs="Tahoma"/>
          <w:bCs/>
          <w:kern w:val="3"/>
          <w:sz w:val="24"/>
          <w:szCs w:val="24"/>
          <w:lang w:bidi="en-US"/>
        </w:rPr>
      </w:pPr>
      <w:r>
        <w:rPr>
          <w:rFonts w:ascii="Times New Roman" w:eastAsia="Andale Sans UI" w:hAnsi="Times New Roman" w:cs="Tahoma"/>
          <w:bCs/>
          <w:kern w:val="3"/>
          <w:sz w:val="24"/>
          <w:szCs w:val="24"/>
          <w:lang w:bidi="en-US"/>
        </w:rPr>
        <w:t xml:space="preserve">                                                                                                 Data i podpis wnioskującego</w:t>
      </w:r>
    </w:p>
    <w:p w:rsidR="00B9432C" w:rsidRDefault="00B9432C" w:rsidP="00B9432C">
      <w:pPr>
        <w:spacing w:after="160" w:line="256" w:lineRule="auto"/>
        <w:rPr>
          <w:rFonts w:ascii="Times New Roman" w:eastAsia="Andale Sans UI" w:hAnsi="Times New Roman" w:cs="Tahoma"/>
          <w:b/>
          <w:bCs/>
          <w:kern w:val="3"/>
          <w:sz w:val="24"/>
          <w:szCs w:val="24"/>
          <w:lang w:bidi="en-US"/>
        </w:rPr>
      </w:pPr>
    </w:p>
    <w:p w:rsidR="00B9432C" w:rsidRDefault="00B9432C" w:rsidP="00B9432C">
      <w:pPr>
        <w:spacing w:after="160" w:line="254" w:lineRule="auto"/>
        <w:rPr>
          <w:rFonts w:ascii="Times New Roman" w:eastAsia="Andale Sans UI" w:hAnsi="Times New Roman" w:cs="Tahoma"/>
          <w:b/>
          <w:bCs/>
          <w:kern w:val="3"/>
          <w:sz w:val="24"/>
          <w:szCs w:val="24"/>
          <w:lang w:bidi="en-US"/>
        </w:rPr>
      </w:pPr>
    </w:p>
    <w:p w:rsidR="00B9432C" w:rsidRDefault="00B9432C" w:rsidP="00B9432C">
      <w:pPr>
        <w:spacing w:after="0" w:line="240" w:lineRule="auto"/>
        <w:jc w:val="right"/>
        <w:rPr>
          <w:b/>
          <w:bCs/>
        </w:rPr>
      </w:pPr>
    </w:p>
    <w:p w:rsidR="00B9432C" w:rsidRDefault="00B9432C" w:rsidP="00B9432C">
      <w:pPr>
        <w:spacing w:after="0" w:line="240" w:lineRule="auto"/>
        <w:jc w:val="right"/>
        <w:rPr>
          <w:b/>
          <w:bCs/>
        </w:rPr>
      </w:pPr>
    </w:p>
    <w:p w:rsidR="00B9432C" w:rsidRDefault="00B9432C" w:rsidP="00B9432C">
      <w:pPr>
        <w:spacing w:after="0" w:line="240" w:lineRule="auto"/>
        <w:jc w:val="right"/>
        <w:rPr>
          <w:b/>
          <w:bCs/>
        </w:rPr>
      </w:pPr>
    </w:p>
    <w:p w:rsidR="00B9432C" w:rsidRDefault="00B9432C" w:rsidP="00B9432C">
      <w:pPr>
        <w:spacing w:after="0" w:line="240" w:lineRule="auto"/>
        <w:jc w:val="right"/>
        <w:rPr>
          <w:b/>
          <w:bCs/>
        </w:rPr>
      </w:pPr>
    </w:p>
    <w:p w:rsidR="00B9432C" w:rsidRDefault="00B9432C" w:rsidP="00B9432C">
      <w:pPr>
        <w:spacing w:after="0" w:line="240" w:lineRule="auto"/>
        <w:jc w:val="right"/>
        <w:rPr>
          <w:b/>
          <w:bCs/>
        </w:rPr>
      </w:pPr>
    </w:p>
    <w:p w:rsidR="00B9432C" w:rsidRDefault="00B9432C" w:rsidP="00B9432C">
      <w:pPr>
        <w:pStyle w:val="Standard"/>
        <w:rPr>
          <w:b/>
          <w:bCs/>
          <w:lang w:val="pl-PL"/>
        </w:rPr>
      </w:pPr>
      <w:r>
        <w:rPr>
          <w:rFonts w:cs="Times New Roman"/>
          <w:lang w:val="pl-PL"/>
        </w:rPr>
        <w:t xml:space="preserve">                                                                                                                               </w:t>
      </w:r>
    </w:p>
    <w:p w:rsidR="00B9432C" w:rsidRDefault="00B9432C" w:rsidP="00B9432C"/>
    <w:p w:rsidR="005D27B7" w:rsidRDefault="005D27B7"/>
    <w:sectPr w:rsidR="005D2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83D32"/>
    <w:multiLevelType w:val="hybridMultilevel"/>
    <w:tmpl w:val="E95620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19029D8"/>
    <w:multiLevelType w:val="hybridMultilevel"/>
    <w:tmpl w:val="FD9617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62674FA"/>
    <w:multiLevelType w:val="hybridMultilevel"/>
    <w:tmpl w:val="9F26EFE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92559CE"/>
    <w:multiLevelType w:val="hybridMultilevel"/>
    <w:tmpl w:val="6740699E"/>
    <w:lvl w:ilvl="0" w:tplc="2E3C009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57286015"/>
    <w:multiLevelType w:val="hybridMultilevel"/>
    <w:tmpl w:val="9DB839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F612454"/>
    <w:multiLevelType w:val="hybridMultilevel"/>
    <w:tmpl w:val="3DA445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4263030"/>
    <w:multiLevelType w:val="hybridMultilevel"/>
    <w:tmpl w:val="754AF7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02"/>
    <w:rsid w:val="00022C28"/>
    <w:rsid w:val="000977D6"/>
    <w:rsid w:val="00113574"/>
    <w:rsid w:val="00132E87"/>
    <w:rsid w:val="002C592E"/>
    <w:rsid w:val="002F1AF0"/>
    <w:rsid w:val="00412524"/>
    <w:rsid w:val="00592076"/>
    <w:rsid w:val="005B560F"/>
    <w:rsid w:val="005D27B7"/>
    <w:rsid w:val="00693DD9"/>
    <w:rsid w:val="007D01EA"/>
    <w:rsid w:val="00833334"/>
    <w:rsid w:val="008C2BA2"/>
    <w:rsid w:val="00973879"/>
    <w:rsid w:val="0099314B"/>
    <w:rsid w:val="00B9432C"/>
    <w:rsid w:val="00C77895"/>
    <w:rsid w:val="00CD52A6"/>
    <w:rsid w:val="00D32D2B"/>
    <w:rsid w:val="00D4345F"/>
    <w:rsid w:val="00E82002"/>
    <w:rsid w:val="00FF1F4C"/>
    <w:rsid w:val="00FF2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EBC7-330E-4F93-8888-AD9BE213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432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432C"/>
    <w:pPr>
      <w:ind w:left="720"/>
      <w:contextualSpacing/>
    </w:pPr>
  </w:style>
  <w:style w:type="paragraph" w:customStyle="1" w:styleId="Standard">
    <w:name w:val="Standard"/>
    <w:rsid w:val="00B9432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Tabela-Siatka">
    <w:name w:val="Table Grid"/>
    <w:basedOn w:val="Standardowy"/>
    <w:uiPriority w:val="39"/>
    <w:rsid w:val="00B94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D01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2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1723</Words>
  <Characters>10340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G.Klimek</dc:creator>
  <cp:keywords/>
  <dc:description/>
  <cp:lastModifiedBy>Aldona Zientalska</cp:lastModifiedBy>
  <cp:revision>2</cp:revision>
  <cp:lastPrinted>2021-02-23T11:33:00Z</cp:lastPrinted>
  <dcterms:created xsi:type="dcterms:W3CDTF">2021-03-04T12:01:00Z</dcterms:created>
  <dcterms:modified xsi:type="dcterms:W3CDTF">2021-03-04T12:01:00Z</dcterms:modified>
</cp:coreProperties>
</file>