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D55E" w14:textId="74F4DAE0" w:rsidR="009B05C9" w:rsidRDefault="009B05C9" w:rsidP="00D0155B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do Zarządzenia Nr…….</w:t>
      </w:r>
    </w:p>
    <w:p w14:paraId="707DC61F" w14:textId="77777777" w:rsidR="009B05C9" w:rsidRDefault="009B05C9" w:rsidP="00D0155B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Prezydenta Miasta Łomża</w:t>
      </w:r>
    </w:p>
    <w:p w14:paraId="518F5F76" w14:textId="2A3A2C07" w:rsidR="001E2F14" w:rsidRPr="00403D80" w:rsidRDefault="009B05C9" w:rsidP="00D0155B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……………………………</w:t>
      </w:r>
    </w:p>
    <w:p w14:paraId="3EB87921" w14:textId="54531124" w:rsidR="009B05C9" w:rsidRPr="00AA585F" w:rsidRDefault="009B05C9" w:rsidP="00AA585F">
      <w:pPr>
        <w:rPr>
          <w:rFonts w:ascii="Calibri" w:hAnsi="Calibri" w:cs="Calibri"/>
          <w:sz w:val="40"/>
          <w:szCs w:val="40"/>
        </w:rPr>
      </w:pPr>
    </w:p>
    <w:p w14:paraId="460BBB6F" w14:textId="77777777" w:rsidR="009B05C9" w:rsidRDefault="009B05C9" w:rsidP="00403D80">
      <w:pPr>
        <w:jc w:val="center"/>
        <w:rPr>
          <w:rFonts w:ascii="Calibri" w:hAnsi="Calibri" w:cs="Calibri"/>
          <w:b/>
          <w:sz w:val="40"/>
          <w:szCs w:val="40"/>
        </w:rPr>
      </w:pPr>
    </w:p>
    <w:p w14:paraId="661CBE77" w14:textId="77777777" w:rsidR="00722DC0" w:rsidRDefault="005A7DFD" w:rsidP="00403D80">
      <w:pPr>
        <w:jc w:val="center"/>
        <w:rPr>
          <w:rFonts w:ascii="Calibri" w:hAnsi="Calibri" w:cs="Calibri"/>
          <w:b/>
          <w:sz w:val="40"/>
          <w:szCs w:val="40"/>
        </w:rPr>
      </w:pPr>
      <w:r w:rsidRPr="00403D80">
        <w:rPr>
          <w:rFonts w:ascii="Calibri" w:hAnsi="Calibri" w:cs="Calibri"/>
          <w:b/>
          <w:sz w:val="40"/>
          <w:szCs w:val="40"/>
        </w:rPr>
        <w:t xml:space="preserve">Regulamin </w:t>
      </w:r>
      <w:r w:rsidR="00502949">
        <w:rPr>
          <w:rFonts w:ascii="Calibri" w:hAnsi="Calibri" w:cs="Calibri"/>
          <w:b/>
          <w:sz w:val="40"/>
          <w:szCs w:val="40"/>
        </w:rPr>
        <w:t xml:space="preserve">konkursu </w:t>
      </w:r>
    </w:p>
    <w:p w14:paraId="4742D7DB" w14:textId="24FEC1E4" w:rsidR="000D37C6" w:rsidRPr="00403D80" w:rsidRDefault="00502949" w:rsidP="00403D80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Mój pomysł na biznes</w:t>
      </w:r>
      <w:r w:rsidR="005A7DFD" w:rsidRPr="00403D80">
        <w:rPr>
          <w:rFonts w:ascii="Calibri" w:hAnsi="Calibri" w:cs="Calibri"/>
          <w:b/>
          <w:sz w:val="40"/>
          <w:szCs w:val="40"/>
        </w:rPr>
        <w:t xml:space="preserve"> </w:t>
      </w:r>
      <w:r w:rsidR="00D0155B">
        <w:rPr>
          <w:rFonts w:ascii="Calibri" w:hAnsi="Calibri" w:cs="Calibri"/>
          <w:b/>
          <w:sz w:val="40"/>
          <w:szCs w:val="40"/>
        </w:rPr>
        <w:t xml:space="preserve">- </w:t>
      </w:r>
      <w:bookmarkStart w:id="0" w:name="_GoBack"/>
      <w:bookmarkEnd w:id="0"/>
      <w:r w:rsidR="000D37C6">
        <w:rPr>
          <w:rFonts w:ascii="Calibri" w:hAnsi="Calibri" w:cs="Calibri"/>
          <w:b/>
          <w:sz w:val="40"/>
          <w:szCs w:val="40"/>
        </w:rPr>
        <w:t>ZABIZNESUJ W ŁOMŻY</w:t>
      </w:r>
    </w:p>
    <w:p w14:paraId="4340581D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12C441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FFD9D7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1.</w:t>
      </w:r>
    </w:p>
    <w:p w14:paraId="3F54DA0F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Postanowienia wstępne</w:t>
      </w:r>
    </w:p>
    <w:p w14:paraId="353E39D5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72EB73" w14:textId="292CE1C5" w:rsidR="005A7DFD" w:rsidRPr="00682E6B" w:rsidRDefault="005A7DFD" w:rsidP="00403D80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682E6B">
        <w:rPr>
          <w:rFonts w:cs="Calibri"/>
          <w:color w:val="000000"/>
        </w:rPr>
        <w:t xml:space="preserve">Konkurs „Mój pomysł na biznes </w:t>
      </w:r>
      <w:r w:rsidR="009F4DB8">
        <w:rPr>
          <w:rFonts w:cs="Calibri"/>
          <w:color w:val="000000"/>
        </w:rPr>
        <w:t xml:space="preserve">- </w:t>
      </w:r>
      <w:proofErr w:type="spellStart"/>
      <w:r w:rsidR="000D37C6">
        <w:rPr>
          <w:rFonts w:cs="Calibri"/>
          <w:color w:val="000000"/>
        </w:rPr>
        <w:t>Zabiznesuj</w:t>
      </w:r>
      <w:proofErr w:type="spellEnd"/>
      <w:r w:rsidR="000D37C6">
        <w:rPr>
          <w:rFonts w:cs="Calibri"/>
          <w:color w:val="000000"/>
        </w:rPr>
        <w:t xml:space="preserve"> w Łomży”</w:t>
      </w:r>
      <w:r w:rsidR="009B05C9">
        <w:rPr>
          <w:rFonts w:cs="Calibri"/>
          <w:color w:val="000000"/>
        </w:rPr>
        <w:t>, dalej zwany „Konkursem”,</w:t>
      </w:r>
      <w:r w:rsidR="000D37C6">
        <w:rPr>
          <w:rFonts w:cs="Calibri"/>
          <w:color w:val="000000"/>
        </w:rPr>
        <w:t xml:space="preserve"> </w:t>
      </w:r>
      <w:r w:rsidRPr="00682E6B">
        <w:rPr>
          <w:rFonts w:cs="Calibri"/>
          <w:color w:val="000000"/>
        </w:rPr>
        <w:t xml:space="preserve">realizowany jest przez Miasto Łomża we współpracy z Gminą Piątnica na potrzeby Zadania pn. Konkurs dla młodych przedsiębiorców </w:t>
      </w:r>
      <w:r w:rsidRPr="00682E6B">
        <w:rPr>
          <w:rFonts w:cs="Calibri"/>
        </w:rPr>
        <w:t>„Mój pomysł na biznes”</w:t>
      </w:r>
      <w:r w:rsidRPr="00682E6B">
        <w:rPr>
          <w:rFonts w:cs="Calibri"/>
          <w:color w:val="000000"/>
        </w:rPr>
        <w:t xml:space="preserve">  w projekcie „Łomża – Miasto, w którym żyję i pracuję”, w ramach Programu Rozwój Lokalny, finansowanego z Norweskiego Mechanizmu Finansowego 2014-2021." </w:t>
      </w:r>
      <w:r w:rsidRPr="00682E6B">
        <w:rPr>
          <w:rFonts w:cs="Calibri"/>
        </w:rPr>
        <w:t xml:space="preserve">Konkurs zostanie przeprowadzony   w terminie od 1 grudnia 2022 roku  do 31 marca 2023 roku. </w:t>
      </w:r>
    </w:p>
    <w:p w14:paraId="1E568723" w14:textId="420AD9D2" w:rsidR="005A7DFD" w:rsidRPr="00682E6B" w:rsidRDefault="005A7DFD" w:rsidP="00403D80">
      <w:pPr>
        <w:widowControl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82E6B">
        <w:rPr>
          <w:rFonts w:ascii="Calibri" w:hAnsi="Calibri" w:cs="Calibri"/>
          <w:sz w:val="22"/>
          <w:szCs w:val="22"/>
        </w:rPr>
        <w:t>Celem Konkursu jest aktywizacja i pobudzanie rozwoju łomżyńskiej przedsiębiorczości, kształtowania umiejętności z zakresu zakładania własnej działalności gospodarczej ze</w:t>
      </w:r>
      <w:r w:rsidR="00A27C60" w:rsidRPr="00682E6B">
        <w:rPr>
          <w:rFonts w:ascii="Calibri" w:hAnsi="Calibri" w:cs="Calibri"/>
          <w:sz w:val="22"/>
          <w:szCs w:val="22"/>
        </w:rPr>
        <w:t> </w:t>
      </w:r>
      <w:r w:rsidRPr="00682E6B">
        <w:rPr>
          <w:rFonts w:ascii="Calibri" w:hAnsi="Calibri" w:cs="Calibri"/>
          <w:sz w:val="22"/>
          <w:szCs w:val="22"/>
        </w:rPr>
        <w:t xml:space="preserve">szczególnym uwzględnieniem tworzenia biznesplanu, wirtualnej firmy, która ma szansę działania na rynku lokalnym, przedstawienie zalet prowadzenia własnego biznesu jako sposobu osiągnięcia sukcesu zawodowego. </w:t>
      </w:r>
    </w:p>
    <w:p w14:paraId="0BA39E7D" w14:textId="0D6A9482" w:rsidR="005A7DFD" w:rsidRPr="00682E6B" w:rsidRDefault="005A7DFD" w:rsidP="00403D80">
      <w:pPr>
        <w:widowControl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82E6B">
        <w:rPr>
          <w:rFonts w:ascii="Calibri" w:hAnsi="Calibri" w:cs="Calibri"/>
          <w:sz w:val="22"/>
          <w:szCs w:val="22"/>
        </w:rPr>
        <w:t xml:space="preserve">Konkurs skierowany jest do uczniów/studentów szkół ponadpodstawowych/uczelni wyższych mających siedziby na terenie Miasta Łomża </w:t>
      </w:r>
      <w:r w:rsidR="009B05C9">
        <w:rPr>
          <w:rFonts w:ascii="Calibri" w:hAnsi="Calibri" w:cs="Calibri"/>
          <w:sz w:val="22"/>
          <w:szCs w:val="22"/>
        </w:rPr>
        <w:t>lub</w:t>
      </w:r>
      <w:r w:rsidRPr="00682E6B">
        <w:rPr>
          <w:rFonts w:ascii="Calibri" w:hAnsi="Calibri" w:cs="Calibri"/>
          <w:sz w:val="22"/>
          <w:szCs w:val="22"/>
        </w:rPr>
        <w:t xml:space="preserve"> Gminy Piątnica, chcących uruchomić i rozwijać własne firmy w </w:t>
      </w:r>
      <w:r w:rsidR="009B05C9">
        <w:rPr>
          <w:rFonts w:ascii="Calibri" w:hAnsi="Calibri" w:cs="Calibri"/>
          <w:sz w:val="22"/>
          <w:szCs w:val="22"/>
        </w:rPr>
        <w:t>mieście Łomża</w:t>
      </w:r>
      <w:r w:rsidRPr="00682E6B">
        <w:rPr>
          <w:rFonts w:ascii="Calibri" w:hAnsi="Calibri" w:cs="Calibri"/>
          <w:sz w:val="22"/>
          <w:szCs w:val="22"/>
        </w:rPr>
        <w:t xml:space="preserve"> oraz Piątnicy. </w:t>
      </w:r>
    </w:p>
    <w:p w14:paraId="1F03CD65" w14:textId="77777777" w:rsidR="005A7DFD" w:rsidRPr="00403D80" w:rsidRDefault="005A7DFD" w:rsidP="00403D80">
      <w:pPr>
        <w:widowControl/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Ilekroć w niniejszym Regulaminie jest mowa o:</w:t>
      </w:r>
    </w:p>
    <w:p w14:paraId="6FEB6711" w14:textId="61FA856A" w:rsidR="005A7DFD" w:rsidRDefault="005A7DFD" w:rsidP="00AA585F">
      <w:pPr>
        <w:widowControl/>
        <w:suppressAutoHyphens w:val="0"/>
        <w:ind w:left="1069"/>
        <w:jc w:val="both"/>
        <w:rPr>
          <w:rFonts w:ascii="Calibri" w:hAnsi="Calibri" w:cs="Calibri"/>
          <w:sz w:val="22"/>
          <w:szCs w:val="22"/>
        </w:rPr>
      </w:pPr>
    </w:p>
    <w:p w14:paraId="35923F01" w14:textId="27AFA302" w:rsidR="0029103D" w:rsidRPr="00C3691B" w:rsidRDefault="0029103D" w:rsidP="00C3691B">
      <w:pPr>
        <w:widowControl/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pomysł na biznes – oryginalny, indywidualny  pomysł na założenie działalności gospodarczej, która ma szansę działania na rynku lokalnym będący efektem kreatywności oraz twórczych działań uczestnika konkursu, nie naruszający praw autorskich, praw własności przemysłowej </w:t>
      </w:r>
      <w:r w:rsidR="00E325B4" w:rsidRPr="00380B0D">
        <w:rPr>
          <w:rFonts w:ascii="Calibri" w:hAnsi="Calibri" w:cs="Calibri"/>
          <w:sz w:val="22"/>
          <w:szCs w:val="22"/>
        </w:rPr>
        <w:t xml:space="preserve">zastrzeżonych znaków towarowych </w:t>
      </w:r>
      <w:r w:rsidRPr="00C3691B">
        <w:rPr>
          <w:rFonts w:ascii="Calibri" w:hAnsi="Calibri" w:cs="Calibri"/>
          <w:sz w:val="22"/>
          <w:szCs w:val="22"/>
        </w:rPr>
        <w:t>lub dóbr osobistych osób trzecich;</w:t>
      </w:r>
    </w:p>
    <w:p w14:paraId="34DDED0A" w14:textId="77777777" w:rsidR="005A7DFD" w:rsidRPr="00403D80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organizatorze – należy przez to rozumieć Miasto Łomża oraz Gminę Piątnica;</w:t>
      </w:r>
    </w:p>
    <w:p w14:paraId="40DB67D5" w14:textId="62DD0CF8" w:rsidR="005A7DFD" w:rsidRPr="00403D80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szkole – należy przez to rozumieć szkołę ponadpodstawową/uczelnię wyższą mającą siedzibę na terenie Miasta Łomż</w:t>
      </w:r>
      <w:r w:rsidR="009B05C9">
        <w:rPr>
          <w:rFonts w:ascii="Calibri" w:hAnsi="Calibri" w:cs="Calibri"/>
          <w:sz w:val="22"/>
          <w:szCs w:val="22"/>
        </w:rPr>
        <w:t>a lub</w:t>
      </w:r>
      <w:r w:rsidRPr="00403D80">
        <w:rPr>
          <w:rFonts w:ascii="Calibri" w:hAnsi="Calibri" w:cs="Calibri"/>
          <w:sz w:val="22"/>
          <w:szCs w:val="22"/>
        </w:rPr>
        <w:t xml:space="preserve"> Gminy Piątnica</w:t>
      </w:r>
      <w:r w:rsidR="00FD2A49" w:rsidRPr="00403D80">
        <w:rPr>
          <w:rFonts w:ascii="Calibri" w:hAnsi="Calibri" w:cs="Calibri"/>
          <w:sz w:val="22"/>
          <w:szCs w:val="22"/>
        </w:rPr>
        <w:t>;</w:t>
      </w:r>
    </w:p>
    <w:p w14:paraId="0670D85F" w14:textId="3345AB4D" w:rsidR="008F7A64" w:rsidRPr="00403D80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uczestniku – należy przez to rozumieć ucznia szkoły ponadpodstawowej </w:t>
      </w:r>
      <w:r w:rsidR="009B05C9">
        <w:rPr>
          <w:rFonts w:ascii="Calibri" w:hAnsi="Calibri" w:cs="Calibri"/>
          <w:sz w:val="22"/>
          <w:szCs w:val="22"/>
        </w:rPr>
        <w:t>lub</w:t>
      </w:r>
      <w:r w:rsidRPr="00403D80">
        <w:rPr>
          <w:rFonts w:ascii="Calibri" w:hAnsi="Calibri" w:cs="Calibri"/>
          <w:sz w:val="22"/>
          <w:szCs w:val="22"/>
        </w:rPr>
        <w:t xml:space="preserve"> studenta uczącego się w </w:t>
      </w:r>
      <w:r w:rsidR="009B05C9">
        <w:rPr>
          <w:rFonts w:ascii="Calibri" w:hAnsi="Calibri" w:cs="Calibri"/>
          <w:sz w:val="22"/>
          <w:szCs w:val="22"/>
        </w:rPr>
        <w:t>Mieście Łomża</w:t>
      </w:r>
      <w:r w:rsidRPr="00403D80">
        <w:rPr>
          <w:rFonts w:ascii="Calibri" w:hAnsi="Calibri" w:cs="Calibri"/>
          <w:sz w:val="22"/>
          <w:szCs w:val="22"/>
        </w:rPr>
        <w:t xml:space="preserve"> </w:t>
      </w:r>
      <w:r w:rsidR="00BF00D8" w:rsidRPr="00403D80">
        <w:rPr>
          <w:rFonts w:ascii="Calibri" w:hAnsi="Calibri" w:cs="Calibri"/>
          <w:sz w:val="22"/>
          <w:szCs w:val="22"/>
        </w:rPr>
        <w:t xml:space="preserve">lub </w:t>
      </w:r>
      <w:r w:rsidRPr="00403D80">
        <w:rPr>
          <w:rFonts w:ascii="Calibri" w:hAnsi="Calibri" w:cs="Calibri"/>
          <w:sz w:val="22"/>
          <w:szCs w:val="22"/>
        </w:rPr>
        <w:t>Piątnicy</w:t>
      </w:r>
      <w:r w:rsidR="0056118C" w:rsidRPr="00403D80">
        <w:rPr>
          <w:rFonts w:ascii="Calibri" w:hAnsi="Calibri" w:cs="Calibri"/>
          <w:sz w:val="22"/>
          <w:szCs w:val="22"/>
        </w:rPr>
        <w:t xml:space="preserve"> przy czym </w:t>
      </w:r>
      <w:r w:rsidR="00A627B1" w:rsidRPr="00403D80">
        <w:rPr>
          <w:rFonts w:ascii="Calibri" w:hAnsi="Calibri" w:cs="Calibri"/>
          <w:sz w:val="22"/>
          <w:szCs w:val="22"/>
        </w:rPr>
        <w:t>uczestnik</w:t>
      </w:r>
      <w:r w:rsidR="00BF00D8" w:rsidRPr="00403D80">
        <w:rPr>
          <w:rFonts w:ascii="Calibri" w:hAnsi="Calibri" w:cs="Calibri"/>
          <w:sz w:val="22"/>
          <w:szCs w:val="22"/>
        </w:rPr>
        <w:t xml:space="preserve">iem </w:t>
      </w:r>
      <w:r w:rsidR="00A627B1" w:rsidRPr="00403D80">
        <w:rPr>
          <w:rFonts w:ascii="Calibri" w:hAnsi="Calibri" w:cs="Calibri"/>
          <w:sz w:val="22"/>
          <w:szCs w:val="22"/>
        </w:rPr>
        <w:t>może być jedn</w:t>
      </w:r>
      <w:r w:rsidR="00BF00D8" w:rsidRPr="00403D80">
        <w:rPr>
          <w:rFonts w:ascii="Calibri" w:hAnsi="Calibri" w:cs="Calibri"/>
          <w:sz w:val="22"/>
          <w:szCs w:val="22"/>
        </w:rPr>
        <w:t>a osoba</w:t>
      </w:r>
      <w:r w:rsidR="00A627B1" w:rsidRPr="00403D80">
        <w:rPr>
          <w:rFonts w:ascii="Calibri" w:hAnsi="Calibri" w:cs="Calibri"/>
          <w:sz w:val="22"/>
          <w:szCs w:val="22"/>
        </w:rPr>
        <w:t xml:space="preserve"> lub zespół składający się maks</w:t>
      </w:r>
      <w:r w:rsidR="00BF00D8" w:rsidRPr="00403D80">
        <w:rPr>
          <w:rFonts w:ascii="Calibri" w:hAnsi="Calibri" w:cs="Calibri"/>
          <w:sz w:val="22"/>
          <w:szCs w:val="22"/>
        </w:rPr>
        <w:t>ymalnie</w:t>
      </w:r>
      <w:r w:rsidR="004E3752">
        <w:rPr>
          <w:rFonts w:ascii="Calibri" w:hAnsi="Calibri" w:cs="Calibri"/>
          <w:sz w:val="22"/>
          <w:szCs w:val="22"/>
        </w:rPr>
        <w:t xml:space="preserve"> z 3</w:t>
      </w:r>
      <w:r w:rsidR="00A627B1" w:rsidRPr="00403D80">
        <w:rPr>
          <w:rFonts w:ascii="Calibri" w:hAnsi="Calibri" w:cs="Calibri"/>
          <w:sz w:val="22"/>
          <w:szCs w:val="22"/>
        </w:rPr>
        <w:t xml:space="preserve"> osób</w:t>
      </w:r>
      <w:r w:rsidR="00B70042" w:rsidRPr="00403D80">
        <w:rPr>
          <w:rFonts w:ascii="Calibri" w:hAnsi="Calibri" w:cs="Calibri"/>
          <w:sz w:val="22"/>
          <w:szCs w:val="22"/>
        </w:rPr>
        <w:t>;</w:t>
      </w:r>
    </w:p>
    <w:p w14:paraId="41FB0386" w14:textId="64F12077" w:rsidR="00BF00D8" w:rsidRPr="00403D80" w:rsidRDefault="008F7A64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koordynatorze - należy przez to rozumieć osobę, która pomogła uczestnikowi w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działaniach związanych z opracowaniem pomysłu biznesowego i została przez niego wskazana w formularzu zgłoszenia</w:t>
      </w:r>
      <w:r w:rsidR="00B70042" w:rsidRPr="00403D80">
        <w:rPr>
          <w:rFonts w:ascii="Calibri" w:hAnsi="Calibri" w:cs="Calibri"/>
          <w:sz w:val="22"/>
          <w:szCs w:val="22"/>
        </w:rPr>
        <w:t>;</w:t>
      </w:r>
    </w:p>
    <w:p w14:paraId="5FDD0667" w14:textId="12C97554" w:rsidR="005A7DFD" w:rsidRPr="00403D80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regulaminie – należy przez to rozumieć niniejszy regulamin </w:t>
      </w:r>
      <w:r w:rsidR="009B05C9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onkursu</w:t>
      </w:r>
      <w:r w:rsidR="00B70042" w:rsidRPr="00403D80">
        <w:rPr>
          <w:rFonts w:ascii="Calibri" w:hAnsi="Calibri" w:cs="Calibri"/>
          <w:sz w:val="22"/>
          <w:szCs w:val="22"/>
        </w:rPr>
        <w:t>;</w:t>
      </w:r>
    </w:p>
    <w:p w14:paraId="3D4B832C" w14:textId="3F92E105" w:rsidR="005A7DFD" w:rsidRPr="00403D80" w:rsidRDefault="005A7DFD" w:rsidP="00403D80">
      <w:pPr>
        <w:widowControl/>
        <w:numPr>
          <w:ilvl w:val="0"/>
          <w:numId w:val="22"/>
        </w:numPr>
        <w:suppressAutoHyphens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nagrodzie</w:t>
      </w:r>
      <w:r w:rsidR="00B70042" w:rsidRPr="00403D80">
        <w:rPr>
          <w:rFonts w:ascii="Calibri" w:hAnsi="Calibri" w:cs="Calibri"/>
          <w:sz w:val="22"/>
          <w:szCs w:val="22"/>
        </w:rPr>
        <w:t xml:space="preserve"> dla uczestnika</w:t>
      </w:r>
      <w:r w:rsidRPr="00403D80">
        <w:rPr>
          <w:rFonts w:ascii="Calibri" w:hAnsi="Calibri" w:cs="Calibri"/>
          <w:sz w:val="22"/>
          <w:szCs w:val="22"/>
        </w:rPr>
        <w:t xml:space="preserve"> – należy przez to rozumieć nagrodę </w:t>
      </w:r>
      <w:r w:rsidR="003D4F39" w:rsidRPr="00403D80">
        <w:rPr>
          <w:rFonts w:ascii="Calibri" w:hAnsi="Calibri" w:cs="Calibri"/>
          <w:sz w:val="22"/>
          <w:szCs w:val="22"/>
        </w:rPr>
        <w:t xml:space="preserve">w postaci vouchera </w:t>
      </w:r>
      <w:r w:rsidRPr="00403D80">
        <w:rPr>
          <w:rFonts w:ascii="Calibri" w:hAnsi="Calibri" w:cs="Calibri"/>
          <w:sz w:val="22"/>
          <w:szCs w:val="22"/>
        </w:rPr>
        <w:t>dla zwycięzców pomysłu biznesowego:</w:t>
      </w:r>
    </w:p>
    <w:p w14:paraId="14F3FC17" w14:textId="55A6CE83" w:rsidR="005A7DFD" w:rsidRPr="00403D80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 wartości </w:t>
      </w:r>
      <w:r w:rsidR="00EB3BE2" w:rsidRPr="00403D80">
        <w:rPr>
          <w:rFonts w:ascii="Calibri" w:hAnsi="Calibri" w:cs="Calibri"/>
          <w:sz w:val="22"/>
          <w:szCs w:val="22"/>
        </w:rPr>
        <w:t>5</w:t>
      </w:r>
      <w:r w:rsidRPr="00403D80">
        <w:rPr>
          <w:rFonts w:ascii="Calibri" w:hAnsi="Calibri" w:cs="Calibri"/>
          <w:sz w:val="22"/>
          <w:szCs w:val="22"/>
        </w:rPr>
        <w:t>.000 zł za zajęcie I miejsca</w:t>
      </w:r>
    </w:p>
    <w:p w14:paraId="6F1AAE4F" w14:textId="7B4D5DDD" w:rsidR="005A7DFD" w:rsidRPr="00403D80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 wartości </w:t>
      </w:r>
      <w:r w:rsidR="00EB3BE2" w:rsidRPr="00403D80">
        <w:rPr>
          <w:rFonts w:ascii="Calibri" w:hAnsi="Calibri" w:cs="Calibri"/>
          <w:sz w:val="22"/>
          <w:szCs w:val="22"/>
        </w:rPr>
        <w:t>3</w:t>
      </w:r>
      <w:r w:rsidRPr="00403D80">
        <w:rPr>
          <w:rFonts w:ascii="Calibri" w:hAnsi="Calibri" w:cs="Calibri"/>
          <w:sz w:val="22"/>
          <w:szCs w:val="22"/>
        </w:rPr>
        <w:t>.000 zł za zajęcie II miejsca</w:t>
      </w:r>
    </w:p>
    <w:p w14:paraId="6D9DF020" w14:textId="6216E52A" w:rsidR="005A7DFD" w:rsidRPr="00403D80" w:rsidRDefault="005A7DFD" w:rsidP="00403D80">
      <w:pPr>
        <w:widowControl/>
        <w:numPr>
          <w:ilvl w:val="0"/>
          <w:numId w:val="23"/>
        </w:numPr>
        <w:suppressAutoHyphens w:val="0"/>
        <w:ind w:left="1418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 wartości </w:t>
      </w:r>
      <w:r w:rsidR="00EB3BE2" w:rsidRPr="00403D80">
        <w:rPr>
          <w:rFonts w:ascii="Calibri" w:hAnsi="Calibri" w:cs="Calibri"/>
          <w:sz w:val="22"/>
          <w:szCs w:val="22"/>
        </w:rPr>
        <w:t>2</w:t>
      </w:r>
      <w:r w:rsidRPr="00403D80">
        <w:rPr>
          <w:rFonts w:ascii="Calibri" w:hAnsi="Calibri" w:cs="Calibri"/>
          <w:sz w:val="22"/>
          <w:szCs w:val="22"/>
        </w:rPr>
        <w:t>.000 zł za zajęcie III miejsca</w:t>
      </w:r>
    </w:p>
    <w:p w14:paraId="5F11FD53" w14:textId="1825DEE6" w:rsidR="005A7DFD" w:rsidRPr="00403D80" w:rsidRDefault="005A7DFD" w:rsidP="00403D80">
      <w:pPr>
        <w:pStyle w:val="Akapitzlist"/>
        <w:widowControl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403D80">
        <w:rPr>
          <w:rFonts w:cs="Calibri"/>
        </w:rPr>
        <w:lastRenderedPageBreak/>
        <w:t>wyróżnieniu – należy przez to rozumieć</w:t>
      </w:r>
      <w:r w:rsidR="009B435A" w:rsidRPr="00403D80">
        <w:rPr>
          <w:rFonts w:cs="Calibri"/>
        </w:rPr>
        <w:t xml:space="preserve"> dodatkowe</w:t>
      </w:r>
      <w:r w:rsidRPr="00403D80">
        <w:rPr>
          <w:rFonts w:cs="Calibri"/>
        </w:rPr>
        <w:t xml:space="preserve"> nagrod</w:t>
      </w:r>
      <w:r w:rsidR="009B435A" w:rsidRPr="00403D80">
        <w:rPr>
          <w:rFonts w:cs="Calibri"/>
        </w:rPr>
        <w:t>y</w:t>
      </w:r>
      <w:r w:rsidRPr="00403D80">
        <w:rPr>
          <w:rFonts w:cs="Calibri"/>
        </w:rPr>
        <w:t xml:space="preserve"> </w:t>
      </w:r>
      <w:r w:rsidR="009B435A" w:rsidRPr="00403D80">
        <w:rPr>
          <w:rFonts w:cs="Calibri"/>
        </w:rPr>
        <w:t xml:space="preserve">(nie więcej niż 3) </w:t>
      </w:r>
      <w:r w:rsidR="003D4F39" w:rsidRPr="00403D80">
        <w:rPr>
          <w:rFonts w:cs="Calibri"/>
        </w:rPr>
        <w:t xml:space="preserve">w postaci vouchera o wartości 1.000 zł </w:t>
      </w:r>
      <w:r w:rsidRPr="00403D80">
        <w:rPr>
          <w:rFonts w:cs="Calibri"/>
        </w:rPr>
        <w:t xml:space="preserve">dla </w:t>
      </w:r>
      <w:r w:rsidR="009B435A" w:rsidRPr="00403D80">
        <w:rPr>
          <w:rFonts w:cs="Calibri"/>
        </w:rPr>
        <w:t>wyróżnionych</w:t>
      </w:r>
      <w:r w:rsidR="00540842" w:rsidRPr="00403D80">
        <w:rPr>
          <w:rFonts w:cs="Calibri"/>
        </w:rPr>
        <w:t xml:space="preserve"> uczestników</w:t>
      </w:r>
      <w:r w:rsidR="003D4F39" w:rsidRPr="00403D80">
        <w:rPr>
          <w:rFonts w:cs="Calibri"/>
        </w:rPr>
        <w:t>.</w:t>
      </w:r>
      <w:r w:rsidRPr="00403D80">
        <w:rPr>
          <w:rFonts w:cs="Calibri"/>
        </w:rPr>
        <w:t xml:space="preserve"> </w:t>
      </w:r>
    </w:p>
    <w:p w14:paraId="051D772B" w14:textId="7F2DDECC" w:rsidR="00477669" w:rsidRDefault="005A7DFD" w:rsidP="00403D80">
      <w:pPr>
        <w:pStyle w:val="Akapitzlist"/>
        <w:numPr>
          <w:ilvl w:val="0"/>
          <w:numId w:val="21"/>
        </w:numPr>
        <w:spacing w:line="240" w:lineRule="auto"/>
        <w:ind w:left="720"/>
        <w:jc w:val="both"/>
        <w:rPr>
          <w:rFonts w:cs="Calibri"/>
        </w:rPr>
      </w:pPr>
      <w:r w:rsidRPr="00477669">
        <w:rPr>
          <w:rFonts w:cs="Calibri"/>
        </w:rPr>
        <w:t>Udział w konkursie jest bezpłatny.</w:t>
      </w:r>
    </w:p>
    <w:p w14:paraId="66C53348" w14:textId="77777777" w:rsidR="000D37C6" w:rsidRDefault="000D37C6" w:rsidP="000D37C6">
      <w:pPr>
        <w:jc w:val="both"/>
        <w:rPr>
          <w:rFonts w:cs="Calibri"/>
        </w:rPr>
      </w:pPr>
    </w:p>
    <w:p w14:paraId="000B4BAC" w14:textId="77777777" w:rsidR="000D37C6" w:rsidRPr="000D37C6" w:rsidRDefault="000D37C6" w:rsidP="000D37C6">
      <w:pPr>
        <w:jc w:val="both"/>
        <w:rPr>
          <w:rFonts w:cs="Calibri"/>
        </w:rPr>
      </w:pPr>
    </w:p>
    <w:p w14:paraId="46B2565C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2.</w:t>
      </w:r>
    </w:p>
    <w:p w14:paraId="42A7D9C5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Zasady uczestnictwa w konkursie – Pomysł biznesowy</w:t>
      </w:r>
    </w:p>
    <w:p w14:paraId="3C5A25F2" w14:textId="77777777" w:rsidR="005A7DFD" w:rsidRPr="00403D80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696E8469" w14:textId="0F73C469" w:rsidR="005A7DFD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Osobami uprawnionymi do ubiegania się o nagrodę za pomysł biznesowy </w:t>
      </w:r>
      <w:r w:rsidR="00EB3BE2" w:rsidRPr="00403D80">
        <w:rPr>
          <w:rFonts w:ascii="Calibri" w:hAnsi="Calibri" w:cs="Calibri"/>
          <w:sz w:val="22"/>
          <w:szCs w:val="22"/>
        </w:rPr>
        <w:t>są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="00EB3BE2" w:rsidRPr="00403D80">
        <w:rPr>
          <w:rFonts w:ascii="Calibri" w:hAnsi="Calibri" w:cs="Calibri"/>
          <w:sz w:val="22"/>
          <w:szCs w:val="22"/>
        </w:rPr>
        <w:t>uczniowie/studenci szkół ponadpodstawowych/uczelni wyższych mających siedziby na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="00EB3BE2" w:rsidRPr="00403D80">
        <w:rPr>
          <w:rFonts w:ascii="Calibri" w:hAnsi="Calibri" w:cs="Calibri"/>
          <w:sz w:val="22"/>
          <w:szCs w:val="22"/>
        </w:rPr>
        <w:t xml:space="preserve">terenie Miasta Łomża </w:t>
      </w:r>
      <w:r w:rsidR="009B05C9">
        <w:rPr>
          <w:rFonts w:ascii="Calibri" w:hAnsi="Calibri" w:cs="Calibri"/>
          <w:sz w:val="22"/>
          <w:szCs w:val="22"/>
        </w:rPr>
        <w:t>lub</w:t>
      </w:r>
      <w:r w:rsidR="00EB3BE2" w:rsidRPr="00403D80">
        <w:rPr>
          <w:rFonts w:ascii="Calibri" w:hAnsi="Calibri" w:cs="Calibri"/>
          <w:sz w:val="22"/>
          <w:szCs w:val="22"/>
        </w:rPr>
        <w:t xml:space="preserve"> Gminy Piątnica</w:t>
      </w:r>
      <w:r w:rsidRPr="00403D80">
        <w:rPr>
          <w:rFonts w:ascii="Calibri" w:hAnsi="Calibri" w:cs="Calibri"/>
          <w:sz w:val="22"/>
          <w:szCs w:val="22"/>
        </w:rPr>
        <w:t xml:space="preserve">, </w:t>
      </w:r>
      <w:r w:rsidR="004E7B9E">
        <w:rPr>
          <w:rFonts w:ascii="Calibri" w:hAnsi="Calibri" w:cs="Calibri"/>
          <w:sz w:val="22"/>
          <w:szCs w:val="22"/>
        </w:rPr>
        <w:t xml:space="preserve">w wieku do lat 25, </w:t>
      </w:r>
      <w:r w:rsidRPr="00403D80">
        <w:rPr>
          <w:rFonts w:ascii="Calibri" w:hAnsi="Calibri" w:cs="Calibri"/>
          <w:sz w:val="22"/>
          <w:szCs w:val="22"/>
        </w:rPr>
        <w:t xml:space="preserve">którzy nie prowadzą działalności gospodarczej podczas trwania </w:t>
      </w:r>
      <w:r w:rsidR="009B05C9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</w:t>
      </w:r>
      <w:r w:rsidR="004E7B9E">
        <w:rPr>
          <w:rFonts w:ascii="Calibri" w:hAnsi="Calibri" w:cs="Calibri"/>
          <w:sz w:val="22"/>
          <w:szCs w:val="22"/>
        </w:rPr>
        <w:t>kursu.</w:t>
      </w:r>
    </w:p>
    <w:p w14:paraId="4FDAA5A2" w14:textId="47FC9FF1" w:rsidR="005A7DFD" w:rsidRPr="00403D80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Zgłoszony </w:t>
      </w:r>
      <w:r w:rsidR="00222F38">
        <w:rPr>
          <w:rFonts w:ascii="Calibri" w:hAnsi="Calibri" w:cs="Calibri"/>
          <w:sz w:val="22"/>
          <w:szCs w:val="22"/>
        </w:rPr>
        <w:t>przez uczestnika pomysł biznesowy</w:t>
      </w:r>
      <w:r w:rsidRPr="00403D80">
        <w:rPr>
          <w:rFonts w:ascii="Calibri" w:hAnsi="Calibri" w:cs="Calibri"/>
          <w:sz w:val="22"/>
          <w:szCs w:val="22"/>
        </w:rPr>
        <w:t>, o którym mowa w ust. 1</w:t>
      </w:r>
      <w:r w:rsidR="009B05C9">
        <w:rPr>
          <w:rFonts w:ascii="Calibri" w:hAnsi="Calibri" w:cs="Calibri"/>
          <w:sz w:val="22"/>
          <w:szCs w:val="22"/>
        </w:rPr>
        <w:t>,</w:t>
      </w:r>
      <w:r w:rsidRPr="00403D80">
        <w:rPr>
          <w:rFonts w:ascii="Calibri" w:hAnsi="Calibri" w:cs="Calibri"/>
          <w:sz w:val="22"/>
          <w:szCs w:val="22"/>
        </w:rPr>
        <w:t xml:space="preserve"> może mieć koordynatora, który pomoże uczestnikowi w działaniach związanych z opracowaniem pomysłu biznesowego.</w:t>
      </w:r>
    </w:p>
    <w:p w14:paraId="32CC9164" w14:textId="6742B2C1" w:rsidR="005A7DFD" w:rsidRPr="00682E6B" w:rsidRDefault="005A7DFD" w:rsidP="00403D80">
      <w:pPr>
        <w:widowControl/>
        <w:numPr>
          <w:ilvl w:val="0"/>
          <w:numId w:val="2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82E6B">
        <w:rPr>
          <w:rFonts w:ascii="Calibri" w:hAnsi="Calibri" w:cs="Calibri"/>
          <w:sz w:val="22"/>
          <w:szCs w:val="22"/>
        </w:rPr>
        <w:t xml:space="preserve">Koordynatorem może być nauczyciel (w szczególności nauczyciel przedmiotu „podstawy przedsiębiorczości”) </w:t>
      </w:r>
      <w:r w:rsidR="009B05C9">
        <w:rPr>
          <w:rFonts w:ascii="Calibri" w:hAnsi="Calibri" w:cs="Calibri"/>
          <w:sz w:val="22"/>
          <w:szCs w:val="22"/>
        </w:rPr>
        <w:t>lub</w:t>
      </w:r>
      <w:r w:rsidR="00EB3BE2" w:rsidRPr="00682E6B">
        <w:rPr>
          <w:rFonts w:ascii="Calibri" w:hAnsi="Calibri" w:cs="Calibri"/>
          <w:sz w:val="22"/>
          <w:szCs w:val="22"/>
        </w:rPr>
        <w:t xml:space="preserve"> wykładowca </w:t>
      </w:r>
      <w:r w:rsidRPr="00682E6B">
        <w:rPr>
          <w:rFonts w:ascii="Calibri" w:hAnsi="Calibri" w:cs="Calibri"/>
          <w:sz w:val="22"/>
          <w:szCs w:val="22"/>
        </w:rPr>
        <w:t>bądź inny pracownik szkoły/uczelni.</w:t>
      </w:r>
    </w:p>
    <w:p w14:paraId="2A99C898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B133C7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3.</w:t>
      </w:r>
    </w:p>
    <w:p w14:paraId="630A83B3" w14:textId="54AA33CF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Zgłaszanie pomysłów biznesowych</w:t>
      </w:r>
    </w:p>
    <w:p w14:paraId="256B6762" w14:textId="77777777" w:rsidR="005A7DFD" w:rsidRPr="00403D80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2469F006" w14:textId="5492EEAA" w:rsidR="005A7DFD" w:rsidRPr="00403D80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W celu przystąpienia do </w:t>
      </w:r>
      <w:r w:rsidR="009B05C9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onkursu uczestnik opracowuje i zgłasza pomysł biznesowy poprzez złożenie</w:t>
      </w:r>
      <w:r w:rsidR="00B1390B">
        <w:rPr>
          <w:rFonts w:ascii="Calibri" w:hAnsi="Calibri" w:cs="Calibri"/>
          <w:sz w:val="22"/>
          <w:szCs w:val="22"/>
        </w:rPr>
        <w:t xml:space="preserve"> formularza zgłoszenia wraz z biznesplanem stanowiących odpowiednio Załącznik nr 1 i Załącznik nr 2 do niniejszego </w:t>
      </w:r>
      <w:r w:rsidR="00495BE2">
        <w:rPr>
          <w:rFonts w:ascii="Calibri" w:hAnsi="Calibri" w:cs="Calibri"/>
          <w:sz w:val="22"/>
          <w:szCs w:val="22"/>
        </w:rPr>
        <w:t>r</w:t>
      </w:r>
      <w:r w:rsidR="00B1390B">
        <w:rPr>
          <w:rFonts w:ascii="Calibri" w:hAnsi="Calibri" w:cs="Calibri"/>
          <w:sz w:val="22"/>
          <w:szCs w:val="22"/>
        </w:rPr>
        <w:t>egulaminu</w:t>
      </w:r>
      <w:r w:rsidRPr="00403D80">
        <w:rPr>
          <w:rFonts w:ascii="Calibri" w:hAnsi="Calibri" w:cs="Calibri"/>
          <w:sz w:val="22"/>
          <w:szCs w:val="22"/>
        </w:rPr>
        <w:t xml:space="preserve">. </w:t>
      </w:r>
    </w:p>
    <w:p w14:paraId="0F29CC5B" w14:textId="3A40D1F9" w:rsidR="005A7DFD" w:rsidRPr="00403D80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Pomysł biznesowy może być opracowywany przez uczestnika</w:t>
      </w:r>
      <w:r w:rsidR="0056118C" w:rsidRPr="00403D80">
        <w:rPr>
          <w:rFonts w:ascii="Calibri" w:hAnsi="Calibri" w:cs="Calibri"/>
          <w:sz w:val="22"/>
          <w:szCs w:val="22"/>
        </w:rPr>
        <w:t xml:space="preserve"> występującego indywidualnie lub jako zespół składający się </w:t>
      </w:r>
      <w:r w:rsidR="00A627B1" w:rsidRPr="00403D80">
        <w:rPr>
          <w:rFonts w:ascii="Calibri" w:hAnsi="Calibri" w:cs="Calibri"/>
          <w:sz w:val="22"/>
          <w:szCs w:val="22"/>
        </w:rPr>
        <w:t xml:space="preserve">maksymalnie </w:t>
      </w:r>
      <w:r w:rsidR="00D16B77">
        <w:rPr>
          <w:rFonts w:ascii="Calibri" w:hAnsi="Calibri" w:cs="Calibri"/>
          <w:sz w:val="22"/>
          <w:szCs w:val="22"/>
        </w:rPr>
        <w:t>z 3</w:t>
      </w:r>
      <w:r w:rsidR="00D16B77" w:rsidRPr="00403D80">
        <w:rPr>
          <w:rFonts w:ascii="Calibri" w:hAnsi="Calibri" w:cs="Calibri"/>
          <w:sz w:val="22"/>
          <w:szCs w:val="22"/>
        </w:rPr>
        <w:t xml:space="preserve"> </w:t>
      </w:r>
      <w:r w:rsidR="00A627B1" w:rsidRPr="00403D80">
        <w:rPr>
          <w:rFonts w:ascii="Calibri" w:hAnsi="Calibri" w:cs="Calibri"/>
          <w:sz w:val="22"/>
          <w:szCs w:val="22"/>
        </w:rPr>
        <w:t>osób</w:t>
      </w:r>
      <w:r w:rsidRPr="00403D80">
        <w:rPr>
          <w:rFonts w:ascii="Calibri" w:hAnsi="Calibri" w:cs="Calibri"/>
          <w:sz w:val="22"/>
          <w:szCs w:val="22"/>
        </w:rPr>
        <w:t xml:space="preserve">. </w:t>
      </w:r>
    </w:p>
    <w:p w14:paraId="51917F0C" w14:textId="63C41CEA" w:rsidR="005A7DFD" w:rsidRPr="00403D80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Uczestnik może zgłosić tylko jeden pomysł biznesowy. W przypadku zgłoszenia większej ilości pomysłów biznesowych przez jednego uczestnika, organizator zastrzega sobie prawo do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rozpatrzenia tylko pierwszego zgłoszenia (wg daty wpływu) bez uwzględniania pozostałych.</w:t>
      </w:r>
      <w:r w:rsidRPr="00403D80">
        <w:rPr>
          <w:rFonts w:ascii="Calibri" w:hAnsi="Calibri" w:cs="Calibri"/>
          <w:b/>
          <w:sz w:val="22"/>
          <w:szCs w:val="22"/>
        </w:rPr>
        <w:t xml:space="preserve"> </w:t>
      </w:r>
    </w:p>
    <w:p w14:paraId="55C3CDD8" w14:textId="0DE3D25B" w:rsidR="005A7DFD" w:rsidRPr="00380B0D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 xml:space="preserve">Uczestnicy zobowiązani są do dołączenia do formularza </w:t>
      </w:r>
      <w:r w:rsidR="00AA2D72" w:rsidRPr="00380B0D">
        <w:rPr>
          <w:rFonts w:ascii="Calibri" w:hAnsi="Calibri" w:cs="Calibri"/>
          <w:sz w:val="22"/>
          <w:szCs w:val="22"/>
        </w:rPr>
        <w:t xml:space="preserve">zgłoszenia </w:t>
      </w:r>
      <w:r w:rsidRPr="00380B0D">
        <w:rPr>
          <w:rFonts w:ascii="Calibri" w:hAnsi="Calibri" w:cs="Calibri"/>
          <w:sz w:val="22"/>
          <w:szCs w:val="22"/>
        </w:rPr>
        <w:t xml:space="preserve">szczegółowej dokumentacji zawierającej dokładny opis i założenia pomysłu biznesowego (biznesplan), a w szczególności: </w:t>
      </w:r>
    </w:p>
    <w:p w14:paraId="53BCB32E" w14:textId="75962694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informację na temat planowanej formy prowadzenia działalności gospodarczej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0932D224" w14:textId="1C52F959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opis planowanego przedsięwzięcia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7DB46E2A" w14:textId="36348F4B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analizę produktu/usługi (rodzaj, wymagane koncesje/pozwolenia, cechy oferowanego produktu/usługi)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0DF33F37" w14:textId="196A006C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analizę rynku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47CCE17E" w14:textId="129EF05A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analizę ceny produktu/usługi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19F387AD" w14:textId="76775A40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plan organizacyjny/harmonogram wdrażania pomysłu biznesowego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2EA8B6B7" w14:textId="5BCE33DF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planowane koszty pomysłu biznesowego wraz z uzasadnieniem wydatków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19764D2B" w14:textId="10A8DE23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analizę SWOT (mocne i słabe strony, szanse i zagrożenia)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6A7B376C" w14:textId="6868BD80" w:rsidR="005A7DFD" w:rsidRPr="00380B0D" w:rsidRDefault="005A7DFD" w:rsidP="00403D80">
      <w:pPr>
        <w:widowControl/>
        <w:numPr>
          <w:ilvl w:val="0"/>
          <w:numId w:val="26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analizę finansow</w:t>
      </w:r>
      <w:r w:rsidR="00D16B77" w:rsidRPr="00380B0D">
        <w:rPr>
          <w:rFonts w:ascii="Calibri" w:hAnsi="Calibri" w:cs="Calibri"/>
          <w:sz w:val="22"/>
          <w:szCs w:val="22"/>
        </w:rPr>
        <w:t>ą</w:t>
      </w:r>
      <w:r w:rsidRPr="00380B0D">
        <w:rPr>
          <w:rFonts w:ascii="Calibri" w:hAnsi="Calibri" w:cs="Calibri"/>
          <w:sz w:val="22"/>
          <w:szCs w:val="22"/>
        </w:rPr>
        <w:t xml:space="preserve"> (rachunek zysków i strat na 2 lata).</w:t>
      </w:r>
    </w:p>
    <w:p w14:paraId="140A0B0B" w14:textId="395E9C50" w:rsidR="005A7DFD" w:rsidRPr="00403D80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color w:val="000000"/>
          <w:sz w:val="22"/>
          <w:szCs w:val="22"/>
        </w:rPr>
        <w:t xml:space="preserve">W formularzu </w:t>
      </w:r>
      <w:r w:rsidR="00AA2D72" w:rsidRPr="00403D80">
        <w:rPr>
          <w:rFonts w:ascii="Calibri" w:hAnsi="Calibri" w:cs="Calibri"/>
          <w:color w:val="000000"/>
          <w:sz w:val="22"/>
          <w:szCs w:val="22"/>
        </w:rPr>
        <w:t>zgłoszeni</w:t>
      </w:r>
      <w:r w:rsidR="00AA2D72">
        <w:rPr>
          <w:rFonts w:ascii="Calibri" w:hAnsi="Calibri" w:cs="Calibri"/>
          <w:color w:val="000000"/>
          <w:sz w:val="22"/>
          <w:szCs w:val="22"/>
        </w:rPr>
        <w:t>a</w:t>
      </w:r>
      <w:r w:rsidR="00AA2D72" w:rsidRPr="00403D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03D80">
        <w:rPr>
          <w:rFonts w:ascii="Calibri" w:hAnsi="Calibri" w:cs="Calibri"/>
          <w:color w:val="000000"/>
          <w:sz w:val="22"/>
          <w:szCs w:val="22"/>
        </w:rPr>
        <w:t>uczestnik przygotowuje skrócony opis pomysłu biznesowego, który będzie mógł zostać wykorzystany przez organizatora dla celów publikacji w mediach oraz na</w:t>
      </w:r>
      <w:r w:rsidR="00A27C60" w:rsidRPr="00403D80">
        <w:rPr>
          <w:rFonts w:ascii="Calibri" w:hAnsi="Calibri" w:cs="Calibri"/>
          <w:color w:val="000000"/>
          <w:sz w:val="22"/>
          <w:szCs w:val="22"/>
        </w:rPr>
        <w:t> </w:t>
      </w:r>
      <w:r w:rsidRPr="00403D80">
        <w:rPr>
          <w:rFonts w:ascii="Calibri" w:hAnsi="Calibri" w:cs="Calibri"/>
          <w:color w:val="000000"/>
          <w:sz w:val="22"/>
          <w:szCs w:val="22"/>
        </w:rPr>
        <w:t>stron</w:t>
      </w:r>
      <w:r w:rsidR="00495BE2">
        <w:rPr>
          <w:rFonts w:ascii="Calibri" w:hAnsi="Calibri" w:cs="Calibri"/>
          <w:color w:val="000000"/>
          <w:sz w:val="22"/>
          <w:szCs w:val="22"/>
        </w:rPr>
        <w:t>ie internetowe Miasta Łomża</w:t>
      </w:r>
      <w:r w:rsidRPr="00403D80">
        <w:rPr>
          <w:rFonts w:ascii="Calibri" w:hAnsi="Calibri" w:cs="Calibri"/>
          <w:color w:val="000000"/>
          <w:sz w:val="22"/>
          <w:szCs w:val="22"/>
        </w:rPr>
        <w:t xml:space="preserve">, jak również dla </w:t>
      </w:r>
      <w:r w:rsidRPr="00403D80">
        <w:rPr>
          <w:rFonts w:ascii="Calibri" w:hAnsi="Calibri" w:cs="Calibri"/>
          <w:sz w:val="22"/>
          <w:szCs w:val="22"/>
        </w:rPr>
        <w:t>celów informacyjnych, promocyjnych i reklamowych.</w:t>
      </w:r>
    </w:p>
    <w:p w14:paraId="6F753E9F" w14:textId="262B4AC9" w:rsidR="005A7DFD" w:rsidRPr="00477669" w:rsidRDefault="005A7DFD" w:rsidP="00403D80">
      <w:pPr>
        <w:widowControl/>
        <w:numPr>
          <w:ilvl w:val="0"/>
          <w:numId w:val="2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77669">
        <w:rPr>
          <w:rFonts w:ascii="Calibri" w:hAnsi="Calibri" w:cs="Calibri"/>
          <w:sz w:val="22"/>
          <w:szCs w:val="22"/>
        </w:rPr>
        <w:t xml:space="preserve">Wypełniony elektronicznie formularz </w:t>
      </w:r>
      <w:r w:rsidR="00AA2D72" w:rsidRPr="00477669">
        <w:rPr>
          <w:rFonts w:ascii="Calibri" w:hAnsi="Calibri" w:cs="Calibri"/>
          <w:sz w:val="22"/>
          <w:szCs w:val="22"/>
        </w:rPr>
        <w:t xml:space="preserve">zgłoszenia </w:t>
      </w:r>
      <w:r w:rsidRPr="00477669">
        <w:rPr>
          <w:rFonts w:ascii="Calibri" w:hAnsi="Calibri" w:cs="Calibri"/>
          <w:sz w:val="22"/>
          <w:szCs w:val="22"/>
        </w:rPr>
        <w:t xml:space="preserve">wraz z załącznikami oraz właściwymi podpisami składa się w formie papierowej w zamkniętej, opisanej kopercie do siedziby Urzędu Miejskiego w Łomży, ul. Stary Rynek 14, Centrum Obsługi Przedsiębiorców pokój nr 117, z dopiskiem </w:t>
      </w:r>
      <w:r w:rsidR="000D37C6" w:rsidRPr="000D37C6">
        <w:rPr>
          <w:rFonts w:ascii="Calibri" w:hAnsi="Calibri" w:cs="Calibri"/>
          <w:b/>
          <w:sz w:val="22"/>
          <w:szCs w:val="22"/>
        </w:rPr>
        <w:t>Konkurs</w:t>
      </w:r>
      <w:r w:rsidR="000D37C6">
        <w:rPr>
          <w:rFonts w:ascii="Calibri" w:hAnsi="Calibri" w:cs="Calibri"/>
          <w:sz w:val="22"/>
          <w:szCs w:val="22"/>
        </w:rPr>
        <w:t xml:space="preserve"> </w:t>
      </w:r>
      <w:r w:rsidRPr="00477669">
        <w:rPr>
          <w:rFonts w:ascii="Calibri" w:hAnsi="Calibri" w:cs="Calibri"/>
          <w:sz w:val="22"/>
          <w:szCs w:val="22"/>
        </w:rPr>
        <w:t>„</w:t>
      </w:r>
      <w:r w:rsidR="000D37C6">
        <w:rPr>
          <w:rFonts w:ascii="Calibri" w:hAnsi="Calibri" w:cs="Calibri"/>
          <w:b/>
          <w:sz w:val="22"/>
          <w:szCs w:val="22"/>
        </w:rPr>
        <w:t>Mój pomysł na biznes</w:t>
      </w:r>
      <w:r w:rsidR="009F4DB8">
        <w:rPr>
          <w:rFonts w:ascii="Calibri" w:hAnsi="Calibri" w:cs="Calibri"/>
          <w:b/>
          <w:sz w:val="22"/>
          <w:szCs w:val="22"/>
        </w:rPr>
        <w:t xml:space="preserve"> -</w:t>
      </w:r>
      <w:r w:rsidR="000D37C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F4DB8">
        <w:rPr>
          <w:rFonts w:ascii="Calibri" w:hAnsi="Calibri" w:cs="Calibri"/>
          <w:b/>
          <w:sz w:val="22"/>
          <w:szCs w:val="22"/>
        </w:rPr>
        <w:t>Z</w:t>
      </w:r>
      <w:r w:rsidR="009F4DB8" w:rsidRPr="000D37C6">
        <w:rPr>
          <w:rFonts w:ascii="Calibri" w:hAnsi="Calibri" w:cs="Calibri"/>
          <w:b/>
          <w:sz w:val="22"/>
          <w:szCs w:val="22"/>
        </w:rPr>
        <w:t>abiznesuj</w:t>
      </w:r>
      <w:proofErr w:type="spellEnd"/>
      <w:r w:rsidR="009F4DB8" w:rsidRPr="000D37C6">
        <w:rPr>
          <w:rFonts w:ascii="Calibri" w:hAnsi="Calibri" w:cs="Calibri"/>
          <w:b/>
          <w:sz w:val="22"/>
          <w:szCs w:val="22"/>
        </w:rPr>
        <w:t xml:space="preserve"> w </w:t>
      </w:r>
      <w:r w:rsidR="009F4DB8">
        <w:rPr>
          <w:rFonts w:ascii="Calibri" w:hAnsi="Calibri" w:cs="Calibri"/>
          <w:b/>
          <w:sz w:val="22"/>
          <w:szCs w:val="22"/>
        </w:rPr>
        <w:t>Ł</w:t>
      </w:r>
      <w:r w:rsidR="009F4DB8" w:rsidRPr="000D37C6">
        <w:rPr>
          <w:rFonts w:ascii="Calibri" w:hAnsi="Calibri" w:cs="Calibri"/>
          <w:b/>
          <w:sz w:val="22"/>
          <w:szCs w:val="22"/>
        </w:rPr>
        <w:t>omży</w:t>
      </w:r>
      <w:r w:rsidR="009F4DB8">
        <w:rPr>
          <w:rFonts w:ascii="Calibri" w:hAnsi="Calibri" w:cs="Calibri"/>
          <w:b/>
          <w:sz w:val="22"/>
          <w:szCs w:val="22"/>
        </w:rPr>
        <w:t>”</w:t>
      </w:r>
      <w:r w:rsidRPr="00477669">
        <w:rPr>
          <w:rFonts w:ascii="Calibri" w:hAnsi="Calibri" w:cs="Calibri"/>
          <w:sz w:val="22"/>
          <w:szCs w:val="22"/>
        </w:rPr>
        <w:t xml:space="preserve"> lub w formie elektronicznej na adres e-mail: </w:t>
      </w:r>
      <w:hyperlink r:id="rId8" w:history="1">
        <w:r w:rsidRPr="00477669">
          <w:rPr>
            <w:rStyle w:val="Hipercze"/>
            <w:rFonts w:ascii="Calibri" w:hAnsi="Calibri" w:cs="Calibri"/>
            <w:sz w:val="22"/>
            <w:szCs w:val="22"/>
          </w:rPr>
          <w:t>cop@um.lomza.pl</w:t>
        </w:r>
      </w:hyperlink>
      <w:r w:rsidRPr="00477669">
        <w:rPr>
          <w:rFonts w:ascii="Calibri" w:hAnsi="Calibri" w:cs="Calibri"/>
          <w:sz w:val="22"/>
          <w:szCs w:val="22"/>
        </w:rPr>
        <w:t xml:space="preserve"> w terminie określonym w § 6</w:t>
      </w:r>
      <w:r w:rsidRPr="00477669">
        <w:rPr>
          <w:rFonts w:ascii="Calibri" w:hAnsi="Calibri" w:cs="Calibri"/>
          <w:b/>
          <w:sz w:val="22"/>
          <w:szCs w:val="22"/>
        </w:rPr>
        <w:t xml:space="preserve"> </w:t>
      </w:r>
      <w:r w:rsidRPr="00477669">
        <w:rPr>
          <w:rFonts w:ascii="Calibri" w:hAnsi="Calibri" w:cs="Calibri"/>
          <w:sz w:val="22"/>
          <w:szCs w:val="22"/>
        </w:rPr>
        <w:t>ust. 1.</w:t>
      </w:r>
    </w:p>
    <w:p w14:paraId="7FF04AD3" w14:textId="77777777" w:rsidR="005A7DFD" w:rsidRPr="00403D80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4073849A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lastRenderedPageBreak/>
        <w:t>§ 4.</w:t>
      </w:r>
    </w:p>
    <w:p w14:paraId="2AB2DCD7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Kryteria oceny pomysłów biznesowych</w:t>
      </w:r>
    </w:p>
    <w:p w14:paraId="2ACEF63A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C8EBE8" w14:textId="77777777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Konkurs składa się z dwóch etapów.</w:t>
      </w:r>
    </w:p>
    <w:p w14:paraId="170EFF25" w14:textId="4DB4B7B5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W I etapie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onkursu komisja konkursowa</w:t>
      </w:r>
      <w:r w:rsidR="00495BE2">
        <w:rPr>
          <w:rFonts w:ascii="Calibri" w:hAnsi="Calibri" w:cs="Calibri"/>
          <w:sz w:val="22"/>
          <w:szCs w:val="22"/>
        </w:rPr>
        <w:t>, dalej zwana „Komisj</w:t>
      </w:r>
      <w:r w:rsidR="00722DC0">
        <w:rPr>
          <w:rFonts w:ascii="Calibri" w:hAnsi="Calibri" w:cs="Calibri"/>
          <w:sz w:val="22"/>
          <w:szCs w:val="22"/>
        </w:rPr>
        <w:t>ą</w:t>
      </w:r>
      <w:r w:rsidR="00495BE2">
        <w:rPr>
          <w:rFonts w:ascii="Calibri" w:hAnsi="Calibri" w:cs="Calibri"/>
          <w:sz w:val="22"/>
          <w:szCs w:val="22"/>
        </w:rPr>
        <w:t>”</w:t>
      </w:r>
      <w:r w:rsidRPr="00403D80">
        <w:rPr>
          <w:rFonts w:ascii="Calibri" w:hAnsi="Calibri" w:cs="Calibri"/>
          <w:sz w:val="22"/>
          <w:szCs w:val="22"/>
        </w:rPr>
        <w:t xml:space="preserve"> dokonuje oceny formalnej formularzy zgłoszenia oraz merytorycznej zgłoszonych pomysłów biznesowych.</w:t>
      </w:r>
    </w:p>
    <w:p w14:paraId="355EFC71" w14:textId="15C63BA9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Ocenie merytorycznej nie będą poddawane pomysły biznesowe, które zostały zawarte w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formularzach zgłoszenia niespełniających wymogów formalnych, a w szczególności:</w:t>
      </w:r>
    </w:p>
    <w:p w14:paraId="18075844" w14:textId="77777777" w:rsidR="005A7DFD" w:rsidRPr="00403D80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zostały zgłoszone po terminie,</w:t>
      </w:r>
    </w:p>
    <w:p w14:paraId="6CD1DAAE" w14:textId="77777777" w:rsidR="005A7DFD" w:rsidRPr="00403D80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zostały wypełnione niezgodnie z opisem pól formularza zgłoszenia,</w:t>
      </w:r>
    </w:p>
    <w:p w14:paraId="49BF24F8" w14:textId="77777777" w:rsidR="005A7DFD" w:rsidRPr="00403D80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zostały złożone w innej formie niż określona,</w:t>
      </w:r>
    </w:p>
    <w:p w14:paraId="44FA1D54" w14:textId="77777777" w:rsidR="005A7DFD" w:rsidRPr="00403D80" w:rsidRDefault="005A7DFD" w:rsidP="00403D80">
      <w:pPr>
        <w:widowControl/>
        <w:numPr>
          <w:ilvl w:val="0"/>
          <w:numId w:val="27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nie zostały wypełnione elektronicznie.</w:t>
      </w:r>
    </w:p>
    <w:p w14:paraId="4A43F42F" w14:textId="28F88B00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W przypadku innych błędów formalnych niż określone w ust. 3</w:t>
      </w:r>
      <w:r w:rsidR="00495BE2">
        <w:rPr>
          <w:rFonts w:ascii="Calibri" w:hAnsi="Calibri" w:cs="Calibri"/>
          <w:sz w:val="22"/>
          <w:szCs w:val="22"/>
        </w:rPr>
        <w:t>,</w:t>
      </w:r>
      <w:r w:rsidRPr="00403D80">
        <w:rPr>
          <w:rFonts w:ascii="Calibri" w:hAnsi="Calibri" w:cs="Calibri"/>
          <w:sz w:val="22"/>
          <w:szCs w:val="22"/>
        </w:rPr>
        <w:t xml:space="preserve">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omisja ma prawo wezwać uczestnika do uzupełnienia formularza zgłoszenia, bądź pozostawienia formularza zgłoszenia bez oceny merytorycznej.</w:t>
      </w:r>
    </w:p>
    <w:p w14:paraId="2BFB92A8" w14:textId="33048910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W razie otrzymania wezwania, o którym mowa w ust. 4</w:t>
      </w:r>
      <w:r w:rsidR="00495BE2">
        <w:rPr>
          <w:rFonts w:ascii="Calibri" w:hAnsi="Calibri" w:cs="Calibri"/>
          <w:sz w:val="22"/>
          <w:szCs w:val="22"/>
        </w:rPr>
        <w:t>,</w:t>
      </w:r>
      <w:r w:rsidRPr="00403D80">
        <w:rPr>
          <w:rFonts w:ascii="Calibri" w:hAnsi="Calibri" w:cs="Calibri"/>
          <w:sz w:val="22"/>
          <w:szCs w:val="22"/>
        </w:rPr>
        <w:t xml:space="preserve"> uczestnik składa ponownie formularz zgłoszenia w terminie 3 dni roboczych od otrzymania wezwania.</w:t>
      </w:r>
    </w:p>
    <w:p w14:paraId="6D35F9DD" w14:textId="61F93638" w:rsidR="005A7DFD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Nie</w:t>
      </w:r>
      <w:r w:rsidR="00495BE2">
        <w:rPr>
          <w:rFonts w:ascii="Calibri" w:hAnsi="Calibri" w:cs="Calibri"/>
          <w:sz w:val="22"/>
          <w:szCs w:val="22"/>
        </w:rPr>
        <w:t>złożenie</w:t>
      </w:r>
      <w:r w:rsidRPr="00403D80">
        <w:rPr>
          <w:rFonts w:ascii="Calibri" w:hAnsi="Calibri" w:cs="Calibri"/>
          <w:sz w:val="22"/>
          <w:szCs w:val="22"/>
        </w:rPr>
        <w:t xml:space="preserve"> przez uczestnika uzupełnionego formularza w terminie, o którym mowa w  ust. 5 powoduje pozostawienie formularza zgłoszenia bez oceny merytorycznej. </w:t>
      </w:r>
    </w:p>
    <w:p w14:paraId="60DCC10D" w14:textId="24C2203E" w:rsidR="00D16B77" w:rsidRPr="00380B0D" w:rsidRDefault="00D16B77" w:rsidP="00380B0D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Każdy pomysł na biznes zawarty formularzu zgłoszeni</w:t>
      </w:r>
      <w:r w:rsidR="00AA2D72" w:rsidRPr="00380B0D">
        <w:rPr>
          <w:rFonts w:ascii="Calibri" w:hAnsi="Calibri" w:cs="Calibri"/>
          <w:sz w:val="22"/>
          <w:szCs w:val="22"/>
        </w:rPr>
        <w:t>a</w:t>
      </w:r>
      <w:r w:rsidRPr="00380B0D">
        <w:rPr>
          <w:rFonts w:ascii="Calibri" w:hAnsi="Calibri" w:cs="Calibri"/>
          <w:sz w:val="22"/>
          <w:szCs w:val="22"/>
        </w:rPr>
        <w:t xml:space="preserve"> otrzyma indywidualny kod uczestnika umożliwiający jego zanonimizowanie.</w:t>
      </w:r>
    </w:p>
    <w:p w14:paraId="4ABF9463" w14:textId="76B3C95B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Komisja dokonuje oceny merytorycznej </w:t>
      </w:r>
      <w:r w:rsidR="00D16B77">
        <w:rPr>
          <w:rFonts w:ascii="Calibri" w:hAnsi="Calibri" w:cs="Calibri"/>
          <w:sz w:val="22"/>
          <w:szCs w:val="22"/>
        </w:rPr>
        <w:t xml:space="preserve">zanonimizowanych </w:t>
      </w:r>
      <w:r w:rsidRPr="00403D80">
        <w:rPr>
          <w:rFonts w:ascii="Calibri" w:hAnsi="Calibri" w:cs="Calibri"/>
          <w:sz w:val="22"/>
          <w:szCs w:val="22"/>
        </w:rPr>
        <w:t>pomysłów biznesowych w oparciu o ich wartość ekonomiczną.</w:t>
      </w:r>
    </w:p>
    <w:p w14:paraId="32AC729B" w14:textId="7F3F3CC5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Wartość ekonomiczna, o której mowa w ust. 7</w:t>
      </w:r>
      <w:r w:rsidR="00495BE2">
        <w:rPr>
          <w:rFonts w:ascii="Calibri" w:hAnsi="Calibri" w:cs="Calibri"/>
          <w:sz w:val="22"/>
          <w:szCs w:val="22"/>
        </w:rPr>
        <w:t>,</w:t>
      </w:r>
      <w:r w:rsidRPr="00403D80">
        <w:rPr>
          <w:rFonts w:ascii="Calibri" w:hAnsi="Calibri" w:cs="Calibri"/>
          <w:b/>
          <w:sz w:val="22"/>
          <w:szCs w:val="22"/>
        </w:rPr>
        <w:t xml:space="preserve"> </w:t>
      </w:r>
      <w:r w:rsidRPr="00403D80">
        <w:rPr>
          <w:rFonts w:ascii="Calibri" w:hAnsi="Calibri" w:cs="Calibri"/>
          <w:sz w:val="22"/>
          <w:szCs w:val="22"/>
        </w:rPr>
        <w:t xml:space="preserve">oceniana jest w szczególności w oparciu o: </w:t>
      </w:r>
    </w:p>
    <w:p w14:paraId="1CB57994" w14:textId="30A1FD87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oryginalność przewidywanego produktu lub usługi, uzasadnienie zaistnienia na wskazanym rynku proponowanych w biznesplanie produktów (0-10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7905F15D" w14:textId="5187EF32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przejrzystość i spójność zaprezentowanej koncepcji (0-10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74096B60" w14:textId="66F0321F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obiektywizm prognoz, możliwość realizacji pomysłu biznesowego, rzetelność i zasadność proponowanych kosztów, adekwatność budżetu pomysłu biznesowego do skali planowanych działań (0-10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286945FA" w14:textId="27BFAAC0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zakładanie zastosowania innowacyjnych technologii w pomyśle biznesowym lub stworzenia nowego produktu lub usługi na rynek, lub wprowadzenia nowego produktu/usługi na rynek (0-10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69AE4449" w14:textId="335B117C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planowane pozyskanie ewentualnego finansowania pomysłu biznesowego ze środków własnych lub innych (0-5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5D7E94C3" w14:textId="7F065945" w:rsidR="005A7DFD" w:rsidRPr="00403D80" w:rsidRDefault="005A7DFD" w:rsidP="00403D80">
      <w:pPr>
        <w:widowControl/>
        <w:numPr>
          <w:ilvl w:val="0"/>
          <w:numId w:val="29"/>
        </w:numPr>
        <w:suppressAutoHyphens w:val="0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zasięg pomysłu biznesowego i jego oddziaływanie na gospodarkę oraz rynek lokalny (0-5 pkt)</w:t>
      </w:r>
      <w:r w:rsidR="00495BE2">
        <w:rPr>
          <w:rFonts w:ascii="Calibri" w:hAnsi="Calibri" w:cs="Calibri"/>
          <w:sz w:val="22"/>
          <w:szCs w:val="22"/>
        </w:rPr>
        <w:t>;</w:t>
      </w:r>
      <w:r w:rsidRPr="00403D80">
        <w:rPr>
          <w:rFonts w:ascii="Calibri" w:hAnsi="Calibri" w:cs="Calibri"/>
          <w:sz w:val="22"/>
          <w:szCs w:val="22"/>
        </w:rPr>
        <w:t xml:space="preserve"> </w:t>
      </w:r>
    </w:p>
    <w:p w14:paraId="5C1DDA6D" w14:textId="319B9DE2" w:rsidR="005A7DFD" w:rsidRPr="00403D80" w:rsidRDefault="00495BE2" w:rsidP="00403D80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7) m</w:t>
      </w:r>
      <w:r w:rsidR="005A7DFD" w:rsidRPr="00403D80">
        <w:rPr>
          <w:rFonts w:ascii="Calibri" w:hAnsi="Calibri" w:cs="Calibri"/>
          <w:sz w:val="22"/>
          <w:szCs w:val="22"/>
        </w:rPr>
        <w:t xml:space="preserve">aksymalna </w:t>
      </w:r>
      <w:r w:rsidR="007736C0">
        <w:rPr>
          <w:rFonts w:ascii="Calibri" w:hAnsi="Calibri" w:cs="Calibri"/>
          <w:sz w:val="22"/>
          <w:szCs w:val="22"/>
        </w:rPr>
        <w:t>liczba</w:t>
      </w:r>
      <w:r w:rsidR="007736C0" w:rsidRPr="00403D80">
        <w:rPr>
          <w:rFonts w:ascii="Calibri" w:hAnsi="Calibri" w:cs="Calibri"/>
          <w:sz w:val="22"/>
          <w:szCs w:val="22"/>
        </w:rPr>
        <w:t xml:space="preserve"> </w:t>
      </w:r>
      <w:r w:rsidR="005A7DFD" w:rsidRPr="00403D80">
        <w:rPr>
          <w:rFonts w:ascii="Calibri" w:hAnsi="Calibri" w:cs="Calibri"/>
          <w:sz w:val="22"/>
          <w:szCs w:val="22"/>
        </w:rPr>
        <w:t>punktów możliwa do uzyskania w tej części oceny – 50 pkt.</w:t>
      </w:r>
    </w:p>
    <w:p w14:paraId="00515C6C" w14:textId="62EC34E9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Ocena komisji podlega zaprotokołowaniu w protokole posiedzenia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 xml:space="preserve">omisji, podpisywanym przez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omisję.</w:t>
      </w:r>
    </w:p>
    <w:p w14:paraId="4C534006" w14:textId="70867F62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Ocena, czy i który ze głoszonych pomysłów biznesowych zasługuje na przejście do II etapu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 xml:space="preserve">onkursu należy wyłącznie do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omisji i jest wiążąca dla wszystkich uczestników.</w:t>
      </w:r>
    </w:p>
    <w:p w14:paraId="30CC0724" w14:textId="77777777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Komisja wyłoni do II etapu konkursu maksymalnie 10 pomysłów biznesowych, które otrzymają najwyższą ocenę.</w:t>
      </w:r>
    </w:p>
    <w:p w14:paraId="1E3AB397" w14:textId="72D1C637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W II etapie oceny uczestnik zaprezentuje swój pomysł (max. 15 min., forma prezentacji dowolna), a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 xml:space="preserve">omisja po przeprowadzeniu sesji pytań,  dokona oceny projektu w szczególności w oparciu o następujące kryteria: </w:t>
      </w:r>
    </w:p>
    <w:p w14:paraId="4D087495" w14:textId="543D323B" w:rsidR="005A7DFD" w:rsidRPr="00403D80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spójność prezentowanej koncepcji (0-15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586D51F7" w14:textId="4ABCDF3E" w:rsidR="005A7DFD" w:rsidRPr="00403D80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umiejętność wyeksponowania zalet pomysłu biznesowego (0-15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74EE68C3" w14:textId="4ACD373F" w:rsidR="005A7DFD" w:rsidRPr="00403D80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zaprezentowany potencjał gospodarczy pomysłu (0-15 pkt)</w:t>
      </w:r>
      <w:r w:rsidR="00495BE2">
        <w:rPr>
          <w:rFonts w:ascii="Calibri" w:hAnsi="Calibri" w:cs="Calibri"/>
          <w:sz w:val="22"/>
          <w:szCs w:val="22"/>
        </w:rPr>
        <w:t>;</w:t>
      </w:r>
    </w:p>
    <w:p w14:paraId="79360097" w14:textId="08AACEB8" w:rsidR="005A7DFD" w:rsidRPr="00AA585F" w:rsidRDefault="005A7DFD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sposób zaprezentowania pomysłu (0-5 pkt)</w:t>
      </w:r>
      <w:r w:rsidR="00495BE2">
        <w:rPr>
          <w:rFonts w:ascii="Calibri" w:hAnsi="Calibri" w:cs="Calibri"/>
          <w:sz w:val="22"/>
          <w:szCs w:val="22"/>
        </w:rPr>
        <w:t>.</w:t>
      </w:r>
    </w:p>
    <w:p w14:paraId="3DCD510A" w14:textId="7060FD72" w:rsidR="00495BE2" w:rsidRPr="00403D80" w:rsidRDefault="00495BE2" w:rsidP="00403D80">
      <w:pPr>
        <w:widowControl/>
        <w:numPr>
          <w:ilvl w:val="0"/>
          <w:numId w:val="30"/>
        </w:numPr>
        <w:suppressAutoHyphens w:val="0"/>
        <w:ind w:left="993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Maksymalna liczba punktów możliwa do uzyskania w tej części oceny – 50 pkt.</w:t>
      </w:r>
    </w:p>
    <w:p w14:paraId="27C19585" w14:textId="2CF5F166" w:rsidR="005A7DFD" w:rsidRPr="00722DC0" w:rsidRDefault="005A7DFD" w:rsidP="00AA585F">
      <w:pPr>
        <w:jc w:val="both"/>
        <w:rPr>
          <w:rFonts w:cs="Calibri"/>
          <w:b/>
        </w:rPr>
      </w:pPr>
    </w:p>
    <w:p w14:paraId="4891E21D" w14:textId="695673D1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Przyznawane pomysłom biznesowym punkty w obu etapach </w:t>
      </w:r>
      <w:r w:rsidR="00495BE2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 xml:space="preserve">onkursu podlegają sumowaniu, a zestawienie tabelaryczne przyznanych punktów stanowi element protokołów, o których mowa w ust. </w:t>
      </w:r>
      <w:r w:rsidR="00722DC0">
        <w:rPr>
          <w:rFonts w:ascii="Calibri" w:hAnsi="Calibri" w:cs="Calibri"/>
          <w:sz w:val="22"/>
          <w:szCs w:val="22"/>
        </w:rPr>
        <w:t>10</w:t>
      </w:r>
      <w:r w:rsidR="00722DC0" w:rsidRPr="00403D80">
        <w:rPr>
          <w:rFonts w:ascii="Calibri" w:hAnsi="Calibri" w:cs="Calibri"/>
          <w:sz w:val="22"/>
          <w:szCs w:val="22"/>
        </w:rPr>
        <w:t xml:space="preserve"> </w:t>
      </w:r>
      <w:r w:rsidRPr="00403D80">
        <w:rPr>
          <w:rFonts w:ascii="Calibri" w:hAnsi="Calibri" w:cs="Calibri"/>
          <w:sz w:val="22"/>
          <w:szCs w:val="22"/>
        </w:rPr>
        <w:t xml:space="preserve">i ust. </w:t>
      </w:r>
      <w:r w:rsidR="00722DC0">
        <w:rPr>
          <w:rFonts w:ascii="Calibri" w:hAnsi="Calibri" w:cs="Calibri"/>
          <w:sz w:val="22"/>
          <w:szCs w:val="22"/>
        </w:rPr>
        <w:t>15</w:t>
      </w:r>
      <w:r w:rsidRPr="00403D80">
        <w:rPr>
          <w:rFonts w:ascii="Calibri" w:hAnsi="Calibri" w:cs="Calibri"/>
          <w:sz w:val="22"/>
          <w:szCs w:val="22"/>
        </w:rPr>
        <w:t>.</w:t>
      </w:r>
    </w:p>
    <w:p w14:paraId="1F9C415D" w14:textId="6055F8BB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Ocena komisji, wraz z </w:t>
      </w:r>
      <w:r w:rsidR="00722DC0">
        <w:rPr>
          <w:rFonts w:ascii="Calibri" w:hAnsi="Calibri" w:cs="Calibri"/>
          <w:sz w:val="22"/>
          <w:szCs w:val="22"/>
        </w:rPr>
        <w:t>decyzją</w:t>
      </w:r>
      <w:r w:rsidR="00540842" w:rsidRPr="00403D80">
        <w:rPr>
          <w:rFonts w:ascii="Calibri" w:hAnsi="Calibri" w:cs="Calibri"/>
          <w:sz w:val="22"/>
          <w:szCs w:val="22"/>
        </w:rPr>
        <w:t>,</w:t>
      </w:r>
      <w:r w:rsidRPr="00403D80">
        <w:rPr>
          <w:rFonts w:ascii="Calibri" w:hAnsi="Calibri" w:cs="Calibri"/>
          <w:sz w:val="22"/>
          <w:szCs w:val="22"/>
        </w:rPr>
        <w:t xml:space="preserve"> podlega zaprotokołowaniu w protokole posiedzenia komisji, podpisywanym przez </w:t>
      </w:r>
      <w:r w:rsidR="008C3767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omisję.</w:t>
      </w:r>
    </w:p>
    <w:p w14:paraId="4884438F" w14:textId="1709D706" w:rsidR="005A7DFD" w:rsidRPr="00403D80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Ocena, czy i który z zakwalifikowanych do II etapu Konkursu pomysłów biznesowych zasługuje na rekomendację, należy wyłącznie do komisji i jest wiążąca dla wszystkich uczestników.</w:t>
      </w:r>
    </w:p>
    <w:p w14:paraId="15209653" w14:textId="3152CEF6" w:rsidR="005A7DFD" w:rsidRDefault="005A7DFD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Ocena, o której mowa w ust. </w:t>
      </w:r>
      <w:r w:rsidR="00722DC0">
        <w:rPr>
          <w:rFonts w:ascii="Calibri" w:hAnsi="Calibri" w:cs="Calibri"/>
          <w:sz w:val="22"/>
          <w:szCs w:val="22"/>
        </w:rPr>
        <w:t>10</w:t>
      </w:r>
      <w:r w:rsidR="00722DC0" w:rsidRPr="00403D80">
        <w:rPr>
          <w:rFonts w:ascii="Calibri" w:hAnsi="Calibri" w:cs="Calibri"/>
          <w:sz w:val="22"/>
          <w:szCs w:val="22"/>
        </w:rPr>
        <w:t xml:space="preserve"> </w:t>
      </w:r>
      <w:r w:rsidRPr="00403D80">
        <w:rPr>
          <w:rFonts w:ascii="Calibri" w:hAnsi="Calibri" w:cs="Calibri"/>
          <w:sz w:val="22"/>
          <w:szCs w:val="22"/>
        </w:rPr>
        <w:t>i ust. 1</w:t>
      </w:r>
      <w:r w:rsidR="00722DC0">
        <w:rPr>
          <w:rFonts w:ascii="Calibri" w:hAnsi="Calibri" w:cs="Calibri"/>
          <w:sz w:val="22"/>
          <w:szCs w:val="22"/>
        </w:rPr>
        <w:t>5</w:t>
      </w:r>
      <w:r w:rsidRPr="00403D80">
        <w:rPr>
          <w:rFonts w:ascii="Calibri" w:hAnsi="Calibri" w:cs="Calibri"/>
          <w:sz w:val="22"/>
          <w:szCs w:val="22"/>
        </w:rPr>
        <w:t xml:space="preserve"> jest ostateczna i nie służy od niej żaden środek odwoławczy.</w:t>
      </w:r>
    </w:p>
    <w:p w14:paraId="1F7114FA" w14:textId="67F2A3C2" w:rsidR="00066607" w:rsidRDefault="00066607" w:rsidP="00403D80">
      <w:pPr>
        <w:widowControl/>
        <w:numPr>
          <w:ilvl w:val="0"/>
          <w:numId w:val="28"/>
        </w:numPr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 </w:t>
      </w:r>
      <w:r w:rsidR="008C376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onkursu oraz członkowie </w:t>
      </w:r>
      <w:r w:rsidR="008C376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omisji i inne osoby działające w ich imieniu zobowiązane zostaną do zachowania poufności informacji dotyczących zgłaszanych na konkurs pomysłów. Przestrzegane także będą zasady wynikające z ustawy o ochronie danych osobowych.</w:t>
      </w:r>
    </w:p>
    <w:p w14:paraId="6E05B47F" w14:textId="77777777" w:rsidR="0015235B" w:rsidRPr="00403D80" w:rsidRDefault="0015235B" w:rsidP="00403D80">
      <w:pPr>
        <w:widowControl/>
        <w:suppressAutoHyphens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1E33ABAC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6.</w:t>
      </w:r>
    </w:p>
    <w:p w14:paraId="3F4D9DD5" w14:textId="62812629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 xml:space="preserve">Harmonogram </w:t>
      </w:r>
      <w:r w:rsidR="008C3767">
        <w:rPr>
          <w:rFonts w:ascii="Calibri" w:hAnsi="Calibri" w:cs="Calibri"/>
          <w:b/>
          <w:sz w:val="22"/>
          <w:szCs w:val="22"/>
        </w:rPr>
        <w:t>K</w:t>
      </w:r>
      <w:r w:rsidRPr="00403D80">
        <w:rPr>
          <w:rFonts w:ascii="Calibri" w:hAnsi="Calibri" w:cs="Calibri"/>
          <w:b/>
          <w:sz w:val="22"/>
          <w:szCs w:val="22"/>
        </w:rPr>
        <w:t>onkursu</w:t>
      </w:r>
    </w:p>
    <w:p w14:paraId="1FACBEA3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1A26EA" w14:textId="4702AB86" w:rsidR="005A7DFD" w:rsidRPr="00403D80" w:rsidRDefault="005A7DFD" w:rsidP="00403D80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Formularze zgłoszenia </w:t>
      </w:r>
      <w:r w:rsidR="00222F38">
        <w:rPr>
          <w:rFonts w:ascii="Calibri" w:hAnsi="Calibri" w:cs="Calibri"/>
          <w:sz w:val="22"/>
          <w:szCs w:val="22"/>
        </w:rPr>
        <w:t xml:space="preserve">oraz biznesplany </w:t>
      </w:r>
      <w:r w:rsidRPr="00403D80">
        <w:rPr>
          <w:rFonts w:ascii="Calibri" w:hAnsi="Calibri" w:cs="Calibri"/>
          <w:sz w:val="22"/>
          <w:szCs w:val="22"/>
        </w:rPr>
        <w:t>składa się w terminie od 1 grudnia 2022 r. do 31 stycznia 2023 r. włącznie.</w:t>
      </w:r>
    </w:p>
    <w:p w14:paraId="2353C596" w14:textId="15F8A7F6" w:rsidR="005A7DFD" w:rsidRPr="00403D80" w:rsidRDefault="005A7DFD" w:rsidP="00403D80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 zachowaniu terminu określonego w ust. 1 decyduje data wpływu do Urzędu Miejskiego w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 xml:space="preserve">Łomży, Stary Rynek 14, lub dostarczenia e-maila na adres:  </w:t>
      </w:r>
      <w:hyperlink r:id="rId9" w:history="1">
        <w:r w:rsidRPr="00403D80">
          <w:rPr>
            <w:rStyle w:val="Hipercze"/>
            <w:rFonts w:ascii="Calibri" w:hAnsi="Calibri" w:cs="Calibri"/>
            <w:sz w:val="22"/>
            <w:szCs w:val="22"/>
          </w:rPr>
          <w:t>cop@um.lomza.pl</w:t>
        </w:r>
      </w:hyperlink>
      <w:r w:rsidRPr="00403D80">
        <w:rPr>
          <w:rFonts w:ascii="Calibri" w:hAnsi="Calibri" w:cs="Calibri"/>
          <w:sz w:val="22"/>
          <w:szCs w:val="22"/>
        </w:rPr>
        <w:t xml:space="preserve"> </w:t>
      </w:r>
    </w:p>
    <w:p w14:paraId="1EF73DA6" w14:textId="77777777" w:rsidR="00502949" w:rsidRDefault="005A7DFD" w:rsidP="00502949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Wręczenie nagród odbędzie się podczas uroczystej gali wręczenia nagród w pierwszym kwartale 2023 roku.</w:t>
      </w:r>
    </w:p>
    <w:p w14:paraId="6DABE212" w14:textId="68354608" w:rsidR="00502949" w:rsidRPr="00502949" w:rsidRDefault="00502949" w:rsidP="00502949">
      <w:pPr>
        <w:widowControl/>
        <w:numPr>
          <w:ilvl w:val="0"/>
          <w:numId w:val="3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02949">
        <w:rPr>
          <w:rFonts w:ascii="Calibri" w:hAnsi="Calibri" w:cs="Calibri"/>
          <w:sz w:val="22"/>
          <w:szCs w:val="22"/>
        </w:rPr>
        <w:t>Kontakt w sprawie konkursu: Centrum Obsługi Przedsiębiorców, Urząd Miejski w Łomży, Pl. Stary Rynek 14, 18-400 Łomża Telefon:  86 2156852, mail</w:t>
      </w:r>
      <w:r>
        <w:t xml:space="preserve">: </w:t>
      </w:r>
      <w:hyperlink r:id="rId10" w:history="1">
        <w:r w:rsidRPr="00E76238">
          <w:rPr>
            <w:rStyle w:val="Hipercze"/>
          </w:rPr>
          <w:t>cop@um.lomza.pl</w:t>
        </w:r>
      </w:hyperlink>
    </w:p>
    <w:p w14:paraId="43B235AA" w14:textId="77777777" w:rsidR="005A7DFD" w:rsidRPr="00403D80" w:rsidRDefault="005A7DFD" w:rsidP="00403D80">
      <w:pPr>
        <w:jc w:val="both"/>
        <w:rPr>
          <w:rFonts w:ascii="Calibri" w:hAnsi="Calibri" w:cs="Calibri"/>
          <w:sz w:val="22"/>
          <w:szCs w:val="22"/>
        </w:rPr>
      </w:pPr>
    </w:p>
    <w:p w14:paraId="5E03DFFE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7.</w:t>
      </w:r>
    </w:p>
    <w:p w14:paraId="55B4FFB2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Komisja</w:t>
      </w:r>
    </w:p>
    <w:p w14:paraId="1BC22323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1CAB688" w14:textId="5CBFC0BD" w:rsidR="005A7DFD" w:rsidRPr="00403D80" w:rsidRDefault="005A7DFD" w:rsidP="00403D80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Komisja powołana zostanie przez Prezydenta Miasta Łomży </w:t>
      </w:r>
      <w:r w:rsidR="00540842" w:rsidRPr="00403D80">
        <w:rPr>
          <w:rFonts w:ascii="Calibri" w:hAnsi="Calibri" w:cs="Calibri"/>
          <w:sz w:val="22"/>
          <w:szCs w:val="22"/>
        </w:rPr>
        <w:t xml:space="preserve">w uzgodnieniu z </w:t>
      </w:r>
      <w:r w:rsidRPr="00403D80">
        <w:rPr>
          <w:rFonts w:ascii="Calibri" w:hAnsi="Calibri" w:cs="Calibri"/>
          <w:sz w:val="22"/>
          <w:szCs w:val="22"/>
        </w:rPr>
        <w:t>Wójt</w:t>
      </w:r>
      <w:r w:rsidR="00540842" w:rsidRPr="00403D80">
        <w:rPr>
          <w:rFonts w:ascii="Calibri" w:hAnsi="Calibri" w:cs="Calibri"/>
          <w:sz w:val="22"/>
          <w:szCs w:val="22"/>
        </w:rPr>
        <w:t>em</w:t>
      </w:r>
      <w:r w:rsidRPr="00403D80">
        <w:rPr>
          <w:rFonts w:ascii="Calibri" w:hAnsi="Calibri" w:cs="Calibri"/>
          <w:sz w:val="22"/>
          <w:szCs w:val="22"/>
        </w:rPr>
        <w:t xml:space="preserve"> Gminy Piątnica</w:t>
      </w:r>
    </w:p>
    <w:p w14:paraId="0E3DB4E5" w14:textId="66F79468" w:rsidR="008C3767" w:rsidRPr="008C3767" w:rsidRDefault="005A7DFD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W skład komisji wchodzą</w:t>
      </w:r>
      <w:r w:rsidR="00540842" w:rsidRPr="00403D80">
        <w:rPr>
          <w:rFonts w:ascii="Calibri" w:hAnsi="Calibri" w:cs="Calibri"/>
          <w:sz w:val="22"/>
          <w:szCs w:val="22"/>
        </w:rPr>
        <w:t xml:space="preserve"> </w:t>
      </w:r>
    </w:p>
    <w:p w14:paraId="58C93774" w14:textId="512ECC51" w:rsidR="005A7DFD" w:rsidRDefault="005A7DFD" w:rsidP="00AA585F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6B6F5FE0" w14:textId="2777B2DA" w:rsidR="008C3767" w:rsidRPr="008C3767" w:rsidRDefault="009252B4" w:rsidP="00AA585F">
      <w:pPr>
        <w:ind w:firstLine="426"/>
      </w:pPr>
      <w:r>
        <w:rPr>
          <w:rFonts w:ascii="Calibri" w:hAnsi="Calibri" w:cs="Calibri"/>
          <w:sz w:val="22"/>
          <w:szCs w:val="22"/>
        </w:rPr>
        <w:t xml:space="preserve">      1)</w:t>
      </w:r>
      <w:r w:rsidR="0071182F">
        <w:rPr>
          <w:rFonts w:ascii="Calibri" w:hAnsi="Calibri" w:cs="Calibri"/>
          <w:sz w:val="22"/>
          <w:szCs w:val="22"/>
        </w:rPr>
        <w:t xml:space="preserve"> </w:t>
      </w:r>
      <w:r w:rsidR="005A7DFD" w:rsidRPr="00AA585F">
        <w:rPr>
          <w:rFonts w:ascii="Calibri" w:hAnsi="Calibri" w:cs="Calibri"/>
          <w:sz w:val="22"/>
          <w:szCs w:val="22"/>
        </w:rPr>
        <w:t>reprezentan</w:t>
      </w:r>
      <w:r w:rsidR="00540842" w:rsidRPr="00AA585F">
        <w:rPr>
          <w:rFonts w:ascii="Calibri" w:hAnsi="Calibri" w:cs="Calibri"/>
          <w:sz w:val="22"/>
          <w:szCs w:val="22"/>
        </w:rPr>
        <w:t>ci</w:t>
      </w:r>
      <w:r w:rsidR="005A7DFD" w:rsidRPr="00AA585F">
        <w:rPr>
          <w:rFonts w:ascii="Calibri" w:hAnsi="Calibri" w:cs="Calibri"/>
          <w:sz w:val="22"/>
          <w:szCs w:val="22"/>
        </w:rPr>
        <w:t xml:space="preserve"> </w:t>
      </w:r>
      <w:r w:rsidR="008C3767" w:rsidRPr="00AA585F">
        <w:rPr>
          <w:rFonts w:ascii="Calibri" w:hAnsi="Calibri" w:cs="Calibri"/>
          <w:sz w:val="22"/>
          <w:szCs w:val="22"/>
        </w:rPr>
        <w:t>o</w:t>
      </w:r>
      <w:r w:rsidR="00540842" w:rsidRPr="00AA585F">
        <w:rPr>
          <w:rFonts w:ascii="Calibri" w:hAnsi="Calibri" w:cs="Calibri"/>
          <w:sz w:val="22"/>
          <w:szCs w:val="22"/>
        </w:rPr>
        <w:t>rganizatora,</w:t>
      </w:r>
    </w:p>
    <w:p w14:paraId="1A8EA11C" w14:textId="36151170" w:rsidR="008C3767" w:rsidRPr="008C3767" w:rsidRDefault="009252B4" w:rsidP="00AA585F">
      <w:pPr>
        <w:ind w:firstLine="426"/>
      </w:pPr>
      <w:r>
        <w:rPr>
          <w:rFonts w:ascii="Calibri" w:hAnsi="Calibri" w:cs="Calibri"/>
          <w:sz w:val="22"/>
          <w:szCs w:val="22"/>
        </w:rPr>
        <w:t xml:space="preserve">      2)</w:t>
      </w:r>
      <w:r w:rsidR="0071182F">
        <w:rPr>
          <w:rFonts w:ascii="Calibri" w:hAnsi="Calibri" w:cs="Calibri"/>
          <w:sz w:val="22"/>
          <w:szCs w:val="22"/>
        </w:rPr>
        <w:t xml:space="preserve"> </w:t>
      </w:r>
      <w:r w:rsidR="005A7DFD" w:rsidRPr="00AA585F">
        <w:rPr>
          <w:rFonts w:ascii="Calibri" w:hAnsi="Calibri" w:cs="Calibri"/>
          <w:sz w:val="22"/>
          <w:szCs w:val="22"/>
        </w:rPr>
        <w:t>reprezentant Młodzieżowej Rady Miejskiej Łomży</w:t>
      </w:r>
      <w:r w:rsidR="00540842" w:rsidRPr="00AA585F">
        <w:rPr>
          <w:rFonts w:ascii="Calibri" w:hAnsi="Calibri" w:cs="Calibri"/>
          <w:sz w:val="22"/>
          <w:szCs w:val="22"/>
        </w:rPr>
        <w:t>,</w:t>
      </w:r>
    </w:p>
    <w:p w14:paraId="6731D4A6" w14:textId="614AD106" w:rsidR="008C3767" w:rsidRPr="008C3767" w:rsidRDefault="009252B4" w:rsidP="00AA585F">
      <w:pPr>
        <w:ind w:firstLine="426"/>
      </w:pPr>
      <w:r>
        <w:rPr>
          <w:rFonts w:ascii="Calibri" w:hAnsi="Calibri" w:cs="Calibri"/>
          <w:sz w:val="22"/>
          <w:szCs w:val="22"/>
        </w:rPr>
        <w:t xml:space="preserve">      3)</w:t>
      </w:r>
      <w:r w:rsidR="0071182F">
        <w:rPr>
          <w:rFonts w:ascii="Calibri" w:hAnsi="Calibri" w:cs="Calibri"/>
          <w:sz w:val="22"/>
          <w:szCs w:val="22"/>
        </w:rPr>
        <w:t xml:space="preserve"> </w:t>
      </w:r>
      <w:r w:rsidR="005A7DFD" w:rsidRPr="00AA585F">
        <w:rPr>
          <w:rFonts w:ascii="Calibri" w:hAnsi="Calibri" w:cs="Calibri"/>
          <w:sz w:val="22"/>
          <w:szCs w:val="22"/>
        </w:rPr>
        <w:t>reprezentant Rady Gospodarczej</w:t>
      </w:r>
      <w:r w:rsidR="00540842" w:rsidRPr="00AA585F">
        <w:rPr>
          <w:rFonts w:ascii="Calibri" w:hAnsi="Calibri" w:cs="Calibri"/>
          <w:sz w:val="22"/>
          <w:szCs w:val="22"/>
        </w:rPr>
        <w:t xml:space="preserve"> przy Prezydencie Miasta Łomża,</w:t>
      </w:r>
    </w:p>
    <w:p w14:paraId="4633AEEA" w14:textId="0E41BD22" w:rsidR="008C3767" w:rsidRPr="008C3767" w:rsidRDefault="009252B4" w:rsidP="00AA585F">
      <w:pPr>
        <w:ind w:firstLine="426"/>
      </w:pPr>
      <w:r>
        <w:rPr>
          <w:rFonts w:ascii="Calibri" w:hAnsi="Calibri" w:cs="Calibri"/>
          <w:sz w:val="22"/>
          <w:szCs w:val="22"/>
        </w:rPr>
        <w:t xml:space="preserve">      4)</w:t>
      </w:r>
      <w:r w:rsidR="0071182F">
        <w:rPr>
          <w:rFonts w:ascii="Calibri" w:hAnsi="Calibri" w:cs="Calibri"/>
          <w:sz w:val="22"/>
          <w:szCs w:val="22"/>
        </w:rPr>
        <w:t xml:space="preserve"> </w:t>
      </w:r>
      <w:r w:rsidR="00D65554" w:rsidRPr="00AA585F">
        <w:rPr>
          <w:rFonts w:ascii="Calibri" w:hAnsi="Calibri" w:cs="Calibri"/>
          <w:sz w:val="22"/>
          <w:szCs w:val="22"/>
        </w:rPr>
        <w:t>przedstawiciel Parku Przemysłowego Łomża Sp. z o.o.</w:t>
      </w:r>
    </w:p>
    <w:p w14:paraId="6F7E3EB0" w14:textId="0F483621" w:rsidR="00685A85" w:rsidRPr="00AA585F" w:rsidRDefault="009252B4" w:rsidP="00AA585F">
      <w:pPr>
        <w:widowControl/>
        <w:suppressAutoHyphens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A585F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585F">
        <w:rPr>
          <w:rFonts w:asciiTheme="minorHAnsi" w:hAnsiTheme="minorHAnsi" w:cstheme="minorHAnsi"/>
          <w:sz w:val="22"/>
          <w:szCs w:val="22"/>
        </w:rPr>
        <w:t>5)</w:t>
      </w:r>
      <w:r w:rsidR="005A7DFD" w:rsidRPr="00AA585F">
        <w:rPr>
          <w:rFonts w:asciiTheme="minorHAnsi" w:hAnsiTheme="minorHAnsi" w:cstheme="minorHAnsi"/>
          <w:sz w:val="22"/>
          <w:szCs w:val="22"/>
        </w:rPr>
        <w:t>promotorzy przedsiębiorczości, eksperci w zakresie biznesu.</w:t>
      </w:r>
    </w:p>
    <w:p w14:paraId="22F8CD46" w14:textId="77777777" w:rsidR="009252B4" w:rsidRPr="00722DC0" w:rsidRDefault="009252B4" w:rsidP="00AA585F">
      <w:pPr>
        <w:widowControl/>
        <w:suppressAutoHyphens w:val="0"/>
        <w:ind w:firstLine="426"/>
        <w:jc w:val="both"/>
        <w:rPr>
          <w:rFonts w:cs="Calibri"/>
        </w:rPr>
      </w:pPr>
    </w:p>
    <w:p w14:paraId="6D4CAB23" w14:textId="5100054B" w:rsidR="00685A85" w:rsidRDefault="00685A85" w:rsidP="00685A85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380B0D">
        <w:rPr>
          <w:rFonts w:ascii="Calibri" w:hAnsi="Calibri" w:cs="Calibri"/>
          <w:sz w:val="22"/>
          <w:szCs w:val="22"/>
        </w:rPr>
        <w:t>Czło</w:t>
      </w:r>
      <w:r w:rsidR="00C3691B" w:rsidRPr="00380B0D">
        <w:rPr>
          <w:rFonts w:ascii="Calibri" w:hAnsi="Calibri" w:cs="Calibri"/>
          <w:sz w:val="22"/>
          <w:szCs w:val="22"/>
        </w:rPr>
        <w:t xml:space="preserve">nkowie </w:t>
      </w:r>
      <w:r w:rsidR="008C3767">
        <w:rPr>
          <w:rFonts w:ascii="Calibri" w:hAnsi="Calibri" w:cs="Calibri"/>
          <w:sz w:val="22"/>
          <w:szCs w:val="22"/>
        </w:rPr>
        <w:t>K</w:t>
      </w:r>
      <w:r w:rsidR="00C3691B" w:rsidRPr="00380B0D">
        <w:rPr>
          <w:rFonts w:ascii="Calibri" w:hAnsi="Calibri" w:cs="Calibri"/>
          <w:sz w:val="22"/>
          <w:szCs w:val="22"/>
        </w:rPr>
        <w:t>omisji powiązani osobowo</w:t>
      </w:r>
      <w:r w:rsidR="00B563B4" w:rsidRPr="00380B0D">
        <w:rPr>
          <w:rFonts w:ascii="Calibri" w:hAnsi="Calibri" w:cs="Calibri"/>
          <w:sz w:val="22"/>
          <w:szCs w:val="22"/>
        </w:rPr>
        <w:t>/rodzinn</w:t>
      </w:r>
      <w:r w:rsidR="00C3691B" w:rsidRPr="00380B0D">
        <w:rPr>
          <w:rFonts w:ascii="Calibri" w:hAnsi="Calibri" w:cs="Calibri"/>
          <w:sz w:val="22"/>
          <w:szCs w:val="22"/>
        </w:rPr>
        <w:t>i</w:t>
      </w:r>
      <w:r w:rsidR="00B563B4" w:rsidRPr="00380B0D">
        <w:rPr>
          <w:rFonts w:ascii="Calibri" w:hAnsi="Calibri" w:cs="Calibri"/>
          <w:sz w:val="22"/>
          <w:szCs w:val="22"/>
        </w:rPr>
        <w:t>e</w:t>
      </w:r>
      <w:r w:rsidRPr="00380B0D">
        <w:rPr>
          <w:rFonts w:ascii="Calibri" w:hAnsi="Calibri" w:cs="Calibri"/>
          <w:sz w:val="22"/>
          <w:szCs w:val="22"/>
        </w:rPr>
        <w:t xml:space="preserve"> z uczestnikiem konkursu są wyłączeni z</w:t>
      </w:r>
      <w:r w:rsidR="00380B0D" w:rsidRPr="00380B0D">
        <w:rPr>
          <w:rFonts w:ascii="Calibri" w:hAnsi="Calibri" w:cs="Calibri"/>
          <w:sz w:val="22"/>
          <w:szCs w:val="22"/>
        </w:rPr>
        <w:t> </w:t>
      </w:r>
      <w:r w:rsidRPr="00380B0D">
        <w:rPr>
          <w:rFonts w:ascii="Calibri" w:hAnsi="Calibri" w:cs="Calibri"/>
          <w:sz w:val="22"/>
          <w:szCs w:val="22"/>
        </w:rPr>
        <w:t>oceny jego pomysłu</w:t>
      </w:r>
      <w:r w:rsidR="00C3691B" w:rsidRPr="00380B0D">
        <w:rPr>
          <w:rFonts w:ascii="Calibri" w:hAnsi="Calibri" w:cs="Calibri"/>
          <w:sz w:val="22"/>
          <w:szCs w:val="22"/>
        </w:rPr>
        <w:t xml:space="preserve">/prac </w:t>
      </w:r>
      <w:r w:rsidR="008C3767">
        <w:rPr>
          <w:rFonts w:ascii="Calibri" w:hAnsi="Calibri" w:cs="Calibri"/>
          <w:sz w:val="22"/>
          <w:szCs w:val="22"/>
        </w:rPr>
        <w:t>K</w:t>
      </w:r>
      <w:r w:rsidR="00C3691B" w:rsidRPr="00380B0D">
        <w:rPr>
          <w:rFonts w:ascii="Calibri" w:hAnsi="Calibri" w:cs="Calibri"/>
          <w:sz w:val="22"/>
          <w:szCs w:val="22"/>
        </w:rPr>
        <w:t>omisji</w:t>
      </w:r>
      <w:r w:rsidRPr="00380B0D">
        <w:rPr>
          <w:rFonts w:ascii="Calibri" w:hAnsi="Calibri" w:cs="Calibri"/>
          <w:sz w:val="22"/>
          <w:szCs w:val="22"/>
        </w:rPr>
        <w:t>.</w:t>
      </w:r>
    </w:p>
    <w:p w14:paraId="273ADF50" w14:textId="4D558397" w:rsidR="005A7DFD" w:rsidRPr="006E0175" w:rsidRDefault="00AA2D72" w:rsidP="006E0175">
      <w:pPr>
        <w:widowControl/>
        <w:numPr>
          <w:ilvl w:val="0"/>
          <w:numId w:val="33"/>
        </w:numPr>
        <w:suppressAutoHyphens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E0175">
        <w:rPr>
          <w:rFonts w:ascii="Calibri" w:hAnsi="Calibri" w:cs="Calibri"/>
          <w:sz w:val="22"/>
          <w:szCs w:val="22"/>
        </w:rPr>
        <w:t xml:space="preserve">Członkiem komisji nie może być koordynator wskazany przez uczestnika w formularzu </w:t>
      </w:r>
      <w:r w:rsidR="00E325B4" w:rsidRPr="006E0175">
        <w:rPr>
          <w:rFonts w:ascii="Calibri" w:hAnsi="Calibri" w:cs="Calibri"/>
          <w:sz w:val="22"/>
          <w:szCs w:val="22"/>
        </w:rPr>
        <w:t>zgłoszenia.</w:t>
      </w:r>
    </w:p>
    <w:p w14:paraId="1895C91F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8.</w:t>
      </w:r>
    </w:p>
    <w:p w14:paraId="4551618F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Własność intelektualna</w:t>
      </w:r>
    </w:p>
    <w:p w14:paraId="5E1886BC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DF5C7B1" w14:textId="6AA3C453" w:rsidR="005A7DFD" w:rsidRPr="00403D80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Zgłoszone pomysły biznesowe muszą spełniać przesłankę oryginalności i indywidualności działań twórczych uczestnika oraz nie mogą naruszać autorskich praw (w tym praw zależnych), praw </w:t>
      </w:r>
      <w:r w:rsidRPr="00403D80">
        <w:rPr>
          <w:rFonts w:ascii="Calibri" w:hAnsi="Calibri" w:cs="Calibri"/>
          <w:sz w:val="22"/>
          <w:szCs w:val="22"/>
        </w:rPr>
        <w:lastRenderedPageBreak/>
        <w:t>własności przemysłowej (w tym praw wynalazczych)</w:t>
      </w:r>
      <w:r w:rsidR="00E325B4">
        <w:rPr>
          <w:rFonts w:ascii="Calibri" w:hAnsi="Calibri" w:cs="Calibri"/>
          <w:sz w:val="22"/>
          <w:szCs w:val="22"/>
        </w:rPr>
        <w:t xml:space="preserve">, </w:t>
      </w:r>
      <w:r w:rsidR="00E325B4" w:rsidRPr="00380B0D">
        <w:rPr>
          <w:rFonts w:ascii="Calibri" w:hAnsi="Calibri" w:cs="Calibri"/>
          <w:sz w:val="22"/>
          <w:szCs w:val="22"/>
        </w:rPr>
        <w:t>zastrzeżonych znaków towarowych</w:t>
      </w:r>
      <w:r w:rsidRPr="00BF4FDF">
        <w:rPr>
          <w:rFonts w:ascii="Calibri" w:hAnsi="Calibri" w:cs="Calibri"/>
          <w:sz w:val="22"/>
          <w:szCs w:val="22"/>
        </w:rPr>
        <w:t xml:space="preserve"> </w:t>
      </w:r>
      <w:r w:rsidRPr="00403D80">
        <w:rPr>
          <w:rFonts w:ascii="Calibri" w:hAnsi="Calibri" w:cs="Calibri"/>
          <w:sz w:val="22"/>
          <w:szCs w:val="22"/>
        </w:rPr>
        <w:t>lub dóbr osobistych osób trzecich.</w:t>
      </w:r>
    </w:p>
    <w:p w14:paraId="08FAB2A3" w14:textId="77777777" w:rsidR="005A7DFD" w:rsidRPr="00403D80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Pomysły biznesowe winny być wolne od wad prawnych i roszczeń osób trzecich.</w:t>
      </w:r>
    </w:p>
    <w:p w14:paraId="14A3C8E5" w14:textId="77777777" w:rsidR="005A7DFD" w:rsidRPr="00403D80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Uczestnicy muszą być autorami swoich pomysłów biznesowych.</w:t>
      </w:r>
    </w:p>
    <w:p w14:paraId="7F5039BE" w14:textId="08D7E04C" w:rsidR="00A27C60" w:rsidRDefault="005A7DFD" w:rsidP="00403D80">
      <w:pPr>
        <w:widowControl/>
        <w:numPr>
          <w:ilvl w:val="0"/>
          <w:numId w:val="31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682E6B">
        <w:rPr>
          <w:rFonts w:ascii="Calibri" w:hAnsi="Calibri" w:cs="Calibri"/>
          <w:sz w:val="22"/>
          <w:szCs w:val="22"/>
        </w:rPr>
        <w:t>Uczestnik ponosi całkowitą i niczym nieograniczoną odpowiedzialność z tytułu jakichkolwiek roszczeń osób trzecich (w szczególności określonych w ust. 1-3), a powstałych w związku ze</w:t>
      </w:r>
      <w:r w:rsidR="00A27C60" w:rsidRPr="00682E6B">
        <w:rPr>
          <w:rFonts w:ascii="Calibri" w:hAnsi="Calibri" w:cs="Calibri"/>
          <w:sz w:val="22"/>
          <w:szCs w:val="22"/>
        </w:rPr>
        <w:t> </w:t>
      </w:r>
      <w:r w:rsidRPr="00682E6B">
        <w:rPr>
          <w:rFonts w:ascii="Calibri" w:hAnsi="Calibri" w:cs="Calibri"/>
          <w:sz w:val="22"/>
          <w:szCs w:val="22"/>
        </w:rPr>
        <w:t xml:space="preserve">zgłoszeniem przez niego pomysłu biznesowego do </w:t>
      </w:r>
      <w:r w:rsidR="008C3767">
        <w:rPr>
          <w:rFonts w:ascii="Calibri" w:hAnsi="Calibri" w:cs="Calibri"/>
          <w:sz w:val="22"/>
          <w:szCs w:val="22"/>
        </w:rPr>
        <w:t>K</w:t>
      </w:r>
      <w:r w:rsidRPr="00682E6B">
        <w:rPr>
          <w:rFonts w:ascii="Calibri" w:hAnsi="Calibri" w:cs="Calibri"/>
          <w:sz w:val="22"/>
          <w:szCs w:val="22"/>
        </w:rPr>
        <w:t>onkursu.</w:t>
      </w:r>
    </w:p>
    <w:p w14:paraId="50404691" w14:textId="77777777" w:rsidR="00682E6B" w:rsidRPr="00682E6B" w:rsidRDefault="00682E6B" w:rsidP="00682E6B">
      <w:pPr>
        <w:widowControl/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4F887178" w14:textId="30BC82EF" w:rsidR="005A7DFD" w:rsidRPr="00403D80" w:rsidRDefault="005A7DFD" w:rsidP="00403D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075F431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9.</w:t>
      </w:r>
    </w:p>
    <w:p w14:paraId="0825CF59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Procedura dotycząca przyznawania nagród</w:t>
      </w:r>
    </w:p>
    <w:p w14:paraId="2D90511D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849FD4" w14:textId="5CC4731D" w:rsidR="005A7DFD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 xml:space="preserve">Zgłoszone pomysły biznesowe są jednorazowo nagradzane przez </w:t>
      </w:r>
      <w:r w:rsidR="008C3767">
        <w:rPr>
          <w:rFonts w:cs="Calibri"/>
        </w:rPr>
        <w:t>o</w:t>
      </w:r>
      <w:r w:rsidRPr="00403D80">
        <w:rPr>
          <w:rFonts w:cs="Calibri"/>
        </w:rPr>
        <w:t>rganizatora.</w:t>
      </w:r>
    </w:p>
    <w:p w14:paraId="58820E14" w14:textId="1B847709" w:rsidR="00B70042" w:rsidRPr="00403D80" w:rsidRDefault="00B70042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Uczestnicy zwycięskich pomysłów biznesowych otrzymają nagrodę w postaci vouchera:</w:t>
      </w:r>
    </w:p>
    <w:p w14:paraId="2CFCBB02" w14:textId="726C2324" w:rsidR="00B70042" w:rsidRPr="00722DC0" w:rsidRDefault="006E0175" w:rsidP="00AA585F">
      <w:pPr>
        <w:pStyle w:val="Akapitzlist"/>
        <w:widowControl/>
        <w:numPr>
          <w:ilvl w:val="0"/>
          <w:numId w:val="41"/>
        </w:numPr>
        <w:suppressAutoHyphens w:val="0"/>
        <w:jc w:val="both"/>
        <w:rPr>
          <w:rFonts w:cs="Calibri"/>
        </w:rPr>
      </w:pPr>
      <w:r w:rsidRPr="00722DC0">
        <w:rPr>
          <w:rFonts w:cs="Calibri"/>
        </w:rPr>
        <w:t xml:space="preserve">o </w:t>
      </w:r>
      <w:r w:rsidR="00B70042" w:rsidRPr="00722DC0">
        <w:rPr>
          <w:rFonts w:cs="Calibri"/>
        </w:rPr>
        <w:t>wartości 5.000 zł za zajęcie I miejsca;</w:t>
      </w:r>
    </w:p>
    <w:p w14:paraId="5FDBE2BD" w14:textId="4A54C064" w:rsidR="00B70042" w:rsidRPr="00403D80" w:rsidRDefault="006E0175" w:rsidP="00403D80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o </w:t>
      </w:r>
      <w:r w:rsidR="00B70042" w:rsidRPr="00403D80">
        <w:rPr>
          <w:rFonts w:cs="Calibri"/>
        </w:rPr>
        <w:t>wartości 3.000 zł za zajęcie II miejsca;</w:t>
      </w:r>
    </w:p>
    <w:p w14:paraId="0A98D778" w14:textId="371A0E70" w:rsidR="00B24FC7" w:rsidRPr="00403D80" w:rsidRDefault="006E0175" w:rsidP="00403D80">
      <w:pPr>
        <w:pStyle w:val="Akapitzlist"/>
        <w:widowControl/>
        <w:numPr>
          <w:ilvl w:val="0"/>
          <w:numId w:val="41"/>
        </w:numPr>
        <w:suppressAutoHyphens w:val="0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o </w:t>
      </w:r>
      <w:r w:rsidR="00B70042" w:rsidRPr="00403D80">
        <w:rPr>
          <w:rFonts w:cs="Calibri"/>
        </w:rPr>
        <w:t>wartości 2.000 zł za zajęcie III miejsca;</w:t>
      </w:r>
    </w:p>
    <w:p w14:paraId="2A8F818D" w14:textId="7780FF84" w:rsidR="00B70042" w:rsidRPr="00403D80" w:rsidRDefault="00B70042" w:rsidP="00403D80">
      <w:pPr>
        <w:pStyle w:val="Akapitzlist"/>
        <w:widowControl/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 xml:space="preserve">W przypadku </w:t>
      </w:r>
      <w:r w:rsidR="00B24FC7" w:rsidRPr="00403D80">
        <w:rPr>
          <w:rFonts w:cs="Calibri"/>
        </w:rPr>
        <w:t>gdy uczestnikiem jest z</w:t>
      </w:r>
      <w:r w:rsidRPr="00403D80">
        <w:rPr>
          <w:rFonts w:cs="Calibri"/>
        </w:rPr>
        <w:t>esp</w:t>
      </w:r>
      <w:r w:rsidR="00B24FC7" w:rsidRPr="00403D80">
        <w:rPr>
          <w:rFonts w:cs="Calibri"/>
        </w:rPr>
        <w:t>ół</w:t>
      </w:r>
      <w:r w:rsidR="008C3767">
        <w:rPr>
          <w:rFonts w:cs="Calibri"/>
        </w:rPr>
        <w:t>,</w:t>
      </w:r>
      <w:r w:rsidRPr="00403D80">
        <w:rPr>
          <w:rFonts w:cs="Calibri"/>
        </w:rPr>
        <w:t xml:space="preserve"> nagroda zostanie </w:t>
      </w:r>
      <w:r w:rsidR="006D1C51" w:rsidRPr="00403D80">
        <w:rPr>
          <w:rFonts w:cs="Calibri"/>
        </w:rPr>
        <w:t xml:space="preserve"> </w:t>
      </w:r>
      <w:r w:rsidRPr="00403D80">
        <w:rPr>
          <w:rFonts w:cs="Calibri"/>
        </w:rPr>
        <w:t>podzielona</w:t>
      </w:r>
      <w:r w:rsidR="00B24FC7" w:rsidRPr="00403D80">
        <w:rPr>
          <w:rFonts w:cs="Calibri"/>
        </w:rPr>
        <w:t xml:space="preserve"> między</w:t>
      </w:r>
      <w:r w:rsidRPr="00403D80">
        <w:rPr>
          <w:rFonts w:cs="Calibri"/>
        </w:rPr>
        <w:t xml:space="preserve"> wszystkie osoby</w:t>
      </w:r>
      <w:r w:rsidR="00B24FC7" w:rsidRPr="00403D80">
        <w:rPr>
          <w:rFonts w:cs="Calibri"/>
        </w:rPr>
        <w:t xml:space="preserve"> w zespole.</w:t>
      </w:r>
    </w:p>
    <w:p w14:paraId="3EF436C5" w14:textId="0716CB1B" w:rsidR="005A7DFD" w:rsidRPr="00403D80" w:rsidRDefault="005A7DFD" w:rsidP="006E0175">
      <w:pPr>
        <w:pStyle w:val="Akapitzlist"/>
        <w:numPr>
          <w:ilvl w:val="0"/>
          <w:numId w:val="40"/>
        </w:numPr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Organizator może nie przyznać przeznaczonych przez siebie wszystkich lub części nagród</w:t>
      </w:r>
      <w:r w:rsidRPr="00403D80">
        <w:rPr>
          <w:rFonts w:cs="Calibri"/>
          <w:b/>
        </w:rPr>
        <w:t xml:space="preserve"> </w:t>
      </w:r>
      <w:r w:rsidRPr="00403D80">
        <w:rPr>
          <w:rFonts w:cs="Calibri"/>
        </w:rPr>
        <w:t xml:space="preserve">gdy żaden lub część ze zgłoszonych przez uczestników pomysłów biznesowych w ocenie </w:t>
      </w:r>
      <w:r w:rsidR="008C3767">
        <w:rPr>
          <w:rFonts w:cs="Calibri"/>
        </w:rPr>
        <w:t>K</w:t>
      </w:r>
      <w:r w:rsidRPr="00403D80">
        <w:rPr>
          <w:rFonts w:cs="Calibri"/>
        </w:rPr>
        <w:t>omisji  nie zasługuje na nagrodę.</w:t>
      </w:r>
    </w:p>
    <w:p w14:paraId="136AC7AE" w14:textId="04E8ECDD" w:rsidR="003D4F39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Organizator może przyznać poza nagrodami za zajęcie I, II, III miejsca</w:t>
      </w:r>
      <w:r w:rsidR="00682E6B">
        <w:rPr>
          <w:rFonts w:cs="Calibri"/>
        </w:rPr>
        <w:t>,</w:t>
      </w:r>
      <w:r w:rsidRPr="00403D80">
        <w:rPr>
          <w:rFonts w:cs="Calibri"/>
        </w:rPr>
        <w:t xml:space="preserve"> dodatkowe </w:t>
      </w:r>
      <w:r w:rsidR="00FD2A49" w:rsidRPr="00403D80">
        <w:rPr>
          <w:rFonts w:cs="Calibri"/>
        </w:rPr>
        <w:t>(</w:t>
      </w:r>
      <w:r w:rsidR="00B24FC7" w:rsidRPr="00403D80">
        <w:rPr>
          <w:rFonts w:cs="Calibri"/>
        </w:rPr>
        <w:t>nie więcej niż</w:t>
      </w:r>
      <w:r w:rsidR="00FD2A49" w:rsidRPr="00403D80">
        <w:rPr>
          <w:rFonts w:cs="Calibri"/>
        </w:rPr>
        <w:t xml:space="preserve"> 3) </w:t>
      </w:r>
      <w:r w:rsidRPr="00403D80">
        <w:rPr>
          <w:rFonts w:cs="Calibri"/>
        </w:rPr>
        <w:t>wyróżnienia pomysłów biznesowych, które w ocenie organizatora zasługują na</w:t>
      </w:r>
      <w:r w:rsidR="00682E6B">
        <w:rPr>
          <w:rFonts w:cs="Calibri"/>
        </w:rPr>
        <w:t> </w:t>
      </w:r>
      <w:r w:rsidRPr="00403D80">
        <w:rPr>
          <w:rFonts w:cs="Calibri"/>
        </w:rPr>
        <w:t>wyróżnienie</w:t>
      </w:r>
      <w:r w:rsidR="0015235B">
        <w:rPr>
          <w:rFonts w:cs="Calibri"/>
        </w:rPr>
        <w:t xml:space="preserve"> </w:t>
      </w:r>
      <w:r w:rsidR="0015235B" w:rsidRPr="00403D80">
        <w:rPr>
          <w:rFonts w:cs="Calibri"/>
        </w:rPr>
        <w:t>w postaci vouchera o wartości 1.000 zł</w:t>
      </w:r>
      <w:r w:rsidR="0015235B">
        <w:rPr>
          <w:rFonts w:cs="Calibri"/>
        </w:rPr>
        <w:t>.</w:t>
      </w:r>
    </w:p>
    <w:p w14:paraId="39E60A98" w14:textId="107A8255" w:rsidR="005A7DFD" w:rsidRPr="00403D80" w:rsidRDefault="003D4F39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Koordynatorzy zwycięskich pomysłów biznesowym</w:t>
      </w:r>
      <w:r w:rsidR="00367CA5" w:rsidRPr="00403D80">
        <w:rPr>
          <w:rFonts w:cs="Calibri"/>
        </w:rPr>
        <w:t xml:space="preserve"> (zajęcie I, II, III miejsca)</w:t>
      </w:r>
      <w:r w:rsidR="00E063CB" w:rsidRPr="00403D80">
        <w:rPr>
          <w:rFonts w:cs="Calibri"/>
        </w:rPr>
        <w:t xml:space="preserve">, wskazani przez uczestnika w formularzu zgłoszeniowym </w:t>
      </w:r>
      <w:r w:rsidRPr="00403D80">
        <w:rPr>
          <w:rFonts w:cs="Calibri"/>
        </w:rPr>
        <w:t xml:space="preserve"> </w:t>
      </w:r>
      <w:r w:rsidR="00E063CB" w:rsidRPr="00403D80">
        <w:rPr>
          <w:rFonts w:cs="Calibri"/>
        </w:rPr>
        <w:t xml:space="preserve">zostaną jednorazowo nagrodzeni  przez </w:t>
      </w:r>
      <w:r w:rsidR="008C3767">
        <w:rPr>
          <w:rFonts w:cs="Calibri"/>
        </w:rPr>
        <w:t>o</w:t>
      </w:r>
      <w:r w:rsidR="00E063CB" w:rsidRPr="00403D80">
        <w:rPr>
          <w:rFonts w:cs="Calibri"/>
        </w:rPr>
        <w:t>rganizatora</w:t>
      </w:r>
      <w:r w:rsidR="008F7A64" w:rsidRPr="00403D80">
        <w:rPr>
          <w:rFonts w:cs="Calibri"/>
        </w:rPr>
        <w:t xml:space="preserve"> </w:t>
      </w:r>
      <w:r w:rsidR="00FD2A49" w:rsidRPr="00403D80">
        <w:rPr>
          <w:rFonts w:cs="Calibri"/>
        </w:rPr>
        <w:t xml:space="preserve">voucherem o wartości </w:t>
      </w:r>
      <w:r w:rsidR="00F716DE">
        <w:rPr>
          <w:rFonts w:cs="Calibri"/>
        </w:rPr>
        <w:t>2.000 zł</w:t>
      </w:r>
      <w:r w:rsidR="00FD2A49" w:rsidRPr="00403D80">
        <w:rPr>
          <w:rFonts w:cs="Calibri"/>
        </w:rPr>
        <w:t>.</w:t>
      </w:r>
      <w:r w:rsidRPr="00403D80">
        <w:rPr>
          <w:rFonts w:cs="Calibri"/>
        </w:rPr>
        <w:t xml:space="preserve">  </w:t>
      </w:r>
      <w:r w:rsidR="005A7DFD" w:rsidRPr="00403D80">
        <w:rPr>
          <w:rFonts w:cs="Calibri"/>
        </w:rPr>
        <w:t xml:space="preserve"> </w:t>
      </w:r>
    </w:p>
    <w:p w14:paraId="493139B1" w14:textId="46E6C135" w:rsidR="005A7DFD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Lista wszystkich pomysłów biznesowych i uczestników, którym przyznano nagrody oraz wyróżnienia, może zostać udostępniona po zakończeniu konkursu i ogłoszeniu wyników, na</w:t>
      </w:r>
      <w:r w:rsidR="00A27C60" w:rsidRPr="00403D80">
        <w:rPr>
          <w:rFonts w:cs="Calibri"/>
        </w:rPr>
        <w:t> </w:t>
      </w:r>
      <w:r w:rsidRPr="00403D80">
        <w:rPr>
          <w:rFonts w:cs="Calibri"/>
        </w:rPr>
        <w:t xml:space="preserve">stronach internetowych organizatora </w:t>
      </w:r>
      <w:r w:rsidR="008C3767">
        <w:rPr>
          <w:rFonts w:cs="Calibri"/>
        </w:rPr>
        <w:t>K</w:t>
      </w:r>
      <w:r w:rsidRPr="00403D80">
        <w:rPr>
          <w:rFonts w:cs="Calibri"/>
        </w:rPr>
        <w:t>onkursu, a także może zostać opublikowana w mediach.</w:t>
      </w:r>
      <w:r w:rsidR="00A524B2">
        <w:rPr>
          <w:rFonts w:cs="Calibri"/>
        </w:rPr>
        <w:t xml:space="preserve"> Zgłoszenia oraz biznesplany nie zostaną opublikowane.</w:t>
      </w:r>
    </w:p>
    <w:p w14:paraId="007F184A" w14:textId="1A2D3FE9" w:rsidR="005A7DFD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Uczestnicy mają prawo rezygnacji z przyznanej nagrody</w:t>
      </w:r>
      <w:r w:rsidR="00B24FC7" w:rsidRPr="00403D80">
        <w:rPr>
          <w:rFonts w:cs="Calibri"/>
        </w:rPr>
        <w:t xml:space="preserve"> czy</w:t>
      </w:r>
      <w:r w:rsidRPr="00403D80">
        <w:rPr>
          <w:rFonts w:cs="Calibri"/>
        </w:rPr>
        <w:t xml:space="preserve"> wyróżnienia.</w:t>
      </w:r>
    </w:p>
    <w:p w14:paraId="26D39252" w14:textId="08B2353A" w:rsidR="005A7DFD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Uczestnicy zakwalifikowani do II etapu konkursu zobowiązani są nieodpłatnie współpracować z</w:t>
      </w:r>
      <w:r w:rsidR="00A27C60" w:rsidRPr="00403D80">
        <w:rPr>
          <w:rFonts w:cs="Calibri"/>
        </w:rPr>
        <w:t> </w:t>
      </w:r>
      <w:r w:rsidRPr="00403D80">
        <w:rPr>
          <w:rFonts w:cs="Calibri"/>
        </w:rPr>
        <w:t>organizatorem - w ramach organizacji i promocji kolejnych edycji konkursu</w:t>
      </w:r>
      <w:r w:rsidR="003D1E62">
        <w:rPr>
          <w:rFonts w:cs="Calibri"/>
        </w:rPr>
        <w:t>.</w:t>
      </w:r>
    </w:p>
    <w:p w14:paraId="182341D6" w14:textId="37B09789" w:rsidR="00A30D1C" w:rsidRDefault="00A30D1C" w:rsidP="00AC70A8">
      <w:pPr>
        <w:pStyle w:val="Akapitzlist"/>
        <w:widowControl/>
        <w:numPr>
          <w:ilvl w:val="0"/>
          <w:numId w:val="40"/>
        </w:numPr>
        <w:suppressAutoHyphens w:val="0"/>
        <w:autoSpaceDE w:val="0"/>
        <w:adjustRightInd w:val="0"/>
        <w:spacing w:after="28"/>
        <w:jc w:val="both"/>
        <w:rPr>
          <w:rFonts w:eastAsiaTheme="minorHAnsi" w:cs="Times New Roman"/>
          <w:color w:val="000000"/>
          <w:kern w:val="0"/>
          <w:sz w:val="23"/>
          <w:szCs w:val="23"/>
        </w:rPr>
      </w:pPr>
      <w:r w:rsidRPr="00A30D1C">
        <w:rPr>
          <w:rFonts w:eastAsiaTheme="minorHAnsi" w:cs="Times New Roman"/>
          <w:color w:val="000000"/>
          <w:kern w:val="0"/>
          <w:sz w:val="23"/>
          <w:szCs w:val="23"/>
        </w:rPr>
        <w:t xml:space="preserve">Decyzję o przyznaniu nagród, o których mowa </w:t>
      </w:r>
      <w:r w:rsidRPr="00403D80">
        <w:rPr>
          <w:rFonts w:cs="Calibri"/>
        </w:rPr>
        <w:t xml:space="preserve">w § 1 ust. 4 pkt </w:t>
      </w:r>
      <w:r>
        <w:rPr>
          <w:rFonts w:cs="Calibri"/>
        </w:rPr>
        <w:t>8</w:t>
      </w:r>
      <w:r w:rsidR="009252B4">
        <w:rPr>
          <w:rFonts w:cs="Calibri"/>
        </w:rPr>
        <w:t>,</w:t>
      </w:r>
      <w:r w:rsidRPr="00403D80">
        <w:rPr>
          <w:rFonts w:cs="Calibri"/>
        </w:rPr>
        <w:t xml:space="preserve"> </w:t>
      </w:r>
      <w:r>
        <w:rPr>
          <w:rFonts w:cs="Calibri"/>
        </w:rPr>
        <w:t xml:space="preserve"> w </w:t>
      </w:r>
      <w:r w:rsidRPr="00A30D1C">
        <w:rPr>
          <w:rFonts w:eastAsiaTheme="minorHAnsi" w:cs="Times New Roman"/>
          <w:color w:val="000000"/>
          <w:kern w:val="0"/>
          <w:sz w:val="23"/>
          <w:szCs w:val="23"/>
        </w:rPr>
        <w:t xml:space="preserve">II etapie konkursu podejmuje </w:t>
      </w:r>
      <w:r>
        <w:rPr>
          <w:rFonts w:eastAsiaTheme="minorHAnsi" w:cs="Times New Roman"/>
          <w:color w:val="000000"/>
          <w:kern w:val="0"/>
          <w:sz w:val="23"/>
          <w:szCs w:val="23"/>
        </w:rPr>
        <w:t>Komisja</w:t>
      </w:r>
      <w:r w:rsidRPr="00A30D1C">
        <w:rPr>
          <w:rFonts w:eastAsiaTheme="minorHAnsi" w:cs="Times New Roman"/>
          <w:color w:val="000000"/>
          <w:kern w:val="0"/>
          <w:sz w:val="23"/>
          <w:szCs w:val="23"/>
        </w:rPr>
        <w:t>, o któr</w:t>
      </w:r>
      <w:r>
        <w:rPr>
          <w:rFonts w:eastAsiaTheme="minorHAnsi" w:cs="Times New Roman"/>
          <w:color w:val="000000"/>
          <w:kern w:val="0"/>
          <w:sz w:val="23"/>
          <w:szCs w:val="23"/>
        </w:rPr>
        <w:t>ej</w:t>
      </w:r>
      <w:r w:rsidRPr="00A30D1C">
        <w:rPr>
          <w:rFonts w:eastAsiaTheme="minorHAnsi" w:cs="Times New Roman"/>
          <w:color w:val="000000"/>
          <w:kern w:val="0"/>
          <w:sz w:val="23"/>
          <w:szCs w:val="23"/>
        </w:rPr>
        <w:t xml:space="preserve"> mowa w </w:t>
      </w:r>
      <w:r>
        <w:rPr>
          <w:rFonts w:eastAsiaTheme="minorHAnsi" w:cs="Times New Roman"/>
          <w:color w:val="000000"/>
          <w:kern w:val="0"/>
          <w:sz w:val="23"/>
          <w:szCs w:val="23"/>
        </w:rPr>
        <w:t>§</w:t>
      </w:r>
      <w:r w:rsidRPr="00A30D1C">
        <w:rPr>
          <w:rFonts w:eastAsiaTheme="minorHAnsi" w:cs="Times New Roman"/>
          <w:color w:val="000000"/>
          <w:kern w:val="0"/>
          <w:sz w:val="23"/>
          <w:szCs w:val="23"/>
        </w:rPr>
        <w:t xml:space="preserve"> 7. </w:t>
      </w:r>
    </w:p>
    <w:p w14:paraId="485DF952" w14:textId="0CB235B8" w:rsidR="005A7DFD" w:rsidRPr="00403D80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 xml:space="preserve">Decyzja, o której mowa w </w:t>
      </w:r>
      <w:r w:rsidR="00A30D1C">
        <w:rPr>
          <w:rFonts w:cs="Calibri"/>
        </w:rPr>
        <w:t xml:space="preserve">pkt </w:t>
      </w:r>
      <w:r w:rsidR="003D1E62">
        <w:rPr>
          <w:rFonts w:cs="Calibri"/>
        </w:rPr>
        <w:t>9</w:t>
      </w:r>
      <w:r w:rsidR="009252B4">
        <w:rPr>
          <w:rFonts w:cs="Calibri"/>
        </w:rPr>
        <w:t>,</w:t>
      </w:r>
      <w:r w:rsidRPr="00403D80">
        <w:rPr>
          <w:rFonts w:cs="Calibri"/>
        </w:rPr>
        <w:t xml:space="preserve"> jest ostateczna i nie przysługuje od niej odwołanie.</w:t>
      </w:r>
    </w:p>
    <w:p w14:paraId="58329EBC" w14:textId="77777777" w:rsidR="005A7DFD" w:rsidRDefault="005A7DFD" w:rsidP="00403D80">
      <w:pPr>
        <w:pStyle w:val="Akapitzlist"/>
        <w:widowControl/>
        <w:numPr>
          <w:ilvl w:val="0"/>
          <w:numId w:val="40"/>
        </w:numPr>
        <w:suppressAutoHyphens w:val="0"/>
        <w:spacing w:line="240" w:lineRule="auto"/>
        <w:jc w:val="both"/>
        <w:rPr>
          <w:rFonts w:cs="Calibri"/>
        </w:rPr>
      </w:pPr>
      <w:r w:rsidRPr="00403D80">
        <w:rPr>
          <w:rFonts w:cs="Calibri"/>
        </w:rPr>
        <w:t>Nieprzyznanie nagrody pomysłu biznesowemu nie wymaga dodatkowego, szczegółowego uzasadnienia.</w:t>
      </w:r>
    </w:p>
    <w:p w14:paraId="4CE00284" w14:textId="77777777" w:rsidR="00682E6B" w:rsidRPr="00403D80" w:rsidRDefault="00682E6B" w:rsidP="00682E6B">
      <w:pPr>
        <w:pStyle w:val="Akapitzlist"/>
        <w:widowControl/>
        <w:suppressAutoHyphens w:val="0"/>
        <w:spacing w:line="240" w:lineRule="auto"/>
        <w:jc w:val="both"/>
        <w:rPr>
          <w:rFonts w:cs="Calibri"/>
        </w:rPr>
      </w:pPr>
    </w:p>
    <w:p w14:paraId="7309BC36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§ 10.</w:t>
      </w:r>
    </w:p>
    <w:p w14:paraId="578669D0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  <w:r w:rsidRPr="00403D80">
        <w:rPr>
          <w:rFonts w:ascii="Calibri" w:hAnsi="Calibri" w:cs="Calibri"/>
          <w:b/>
          <w:sz w:val="22"/>
          <w:szCs w:val="22"/>
        </w:rPr>
        <w:t>Postanowienia końcowe</w:t>
      </w:r>
    </w:p>
    <w:p w14:paraId="5A9636B0" w14:textId="77777777" w:rsidR="005A7DFD" w:rsidRPr="00403D80" w:rsidRDefault="005A7DFD" w:rsidP="00403D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FEB8D1" w14:textId="77777777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Niniejszy regulamin jest dostępny w siedzibie organizatora pod adresem: Urząd Miejski w Łomży, ul. Stary Rynek 14, pokój nr 117,109 oraz na stronie internetowej  </w:t>
      </w:r>
      <w:hyperlink r:id="rId11" w:history="1">
        <w:r w:rsidRPr="00403D80">
          <w:rPr>
            <w:rStyle w:val="Hipercze"/>
            <w:rFonts w:ascii="Calibri" w:hAnsi="Calibri" w:cs="Calibri"/>
            <w:sz w:val="22"/>
            <w:szCs w:val="22"/>
          </w:rPr>
          <w:t>http://biznes.um.lomza.pl/</w:t>
        </w:r>
      </w:hyperlink>
      <w:r w:rsidRPr="00403D80">
        <w:rPr>
          <w:rFonts w:ascii="Calibri" w:hAnsi="Calibri" w:cs="Calibri"/>
          <w:sz w:val="22"/>
          <w:szCs w:val="22"/>
        </w:rPr>
        <w:t xml:space="preserve"> </w:t>
      </w:r>
    </w:p>
    <w:p w14:paraId="5004E8DD" w14:textId="77777777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Organizator nie ponosi odpowiedzialności za usługi świadczone przez telekomunikację, pocztę oraz inne osoby i podmioty doręczające przesyłki. W szczególności organizator nie ponosi odpowiedzialności za uszkodzenia przesyłek oraz terminowości ich dostarczania.</w:t>
      </w:r>
    </w:p>
    <w:p w14:paraId="6766564D" w14:textId="14B8CDCD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lastRenderedPageBreak/>
        <w:t>Odpowiedzialność kontraktowa i deliktowa organizatora zostaje ograniczona do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odpowiedzialności za działania lub zaniechania z winy umyślnej. Powyższe ograniczenie dotyczy również odpowiedzialności organizatora za skutki działania lub zaniechania osób trzecich.</w:t>
      </w:r>
    </w:p>
    <w:p w14:paraId="5C09B704" w14:textId="193A23ED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Dane osobowe uczestników będą przetwarzane wyłącznie przez organizatora, na co uczestnicy wyrażają zgodę przy zgłoszeniu pomysłu biznesowego, o którym mowa w §4 ust. 1. Organizator nie będzie przekazywać danych osobom trzecim realizując obowiązek informacyjny wynikający z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Rozporządzenia  Parlamentu Europejskiego i Rady (UE) 2016/679 z dnia 27 kwietnia 2016 r. w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sprawie ochrony osób fizycznych w związku z przetwarzaniem danych osobowych i w sprawie swobodnego przepływu takich danych oraz uchylenia dyrektywy 95/46/WE. Organizator jest administratorem zbioru danych osobowych i przetwarza dane osobowe w celu przeprowadzenia konkursu. Każda osoba, której dane dotyczą ma prawo do wglądu w swoje dane osobowe przetwarzane przez administratora oraz do ich poprawiania.</w:t>
      </w:r>
    </w:p>
    <w:p w14:paraId="7BBEF5A2" w14:textId="2BC38A3E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 xml:space="preserve">Organizator zastrzega sobie prawo do możliwości przesyłania do uczestników wiadomości oraz zapytań dotyczących </w:t>
      </w:r>
      <w:r w:rsidR="007553DA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onkursu czy pomysłu, biznesowego po zakończeniu bieżącej edycji, a</w:t>
      </w:r>
      <w:r w:rsidR="00A27C60" w:rsidRPr="00403D80">
        <w:rPr>
          <w:rFonts w:ascii="Calibri" w:hAnsi="Calibri" w:cs="Calibri"/>
          <w:sz w:val="22"/>
          <w:szCs w:val="22"/>
        </w:rPr>
        <w:t> </w:t>
      </w:r>
      <w:r w:rsidRPr="00403D80">
        <w:rPr>
          <w:rFonts w:ascii="Calibri" w:hAnsi="Calibri" w:cs="Calibri"/>
          <w:sz w:val="22"/>
          <w:szCs w:val="22"/>
        </w:rPr>
        <w:t>uczestnik wyraża na to zgodę przy zgłoszeniu pomysłu biznesowego</w:t>
      </w:r>
      <w:r w:rsidR="00A27C60" w:rsidRPr="00403D80">
        <w:rPr>
          <w:rFonts w:ascii="Calibri" w:hAnsi="Calibri" w:cs="Calibri"/>
          <w:sz w:val="22"/>
          <w:szCs w:val="22"/>
        </w:rPr>
        <w:t>.</w:t>
      </w:r>
    </w:p>
    <w:p w14:paraId="67E2383E" w14:textId="35A12547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Osoby, którym zostały przyznane nagrody w wysokości przekraczającej kwotę</w:t>
      </w:r>
      <w:r w:rsidR="00BF00D8" w:rsidRPr="00403D80">
        <w:rPr>
          <w:rFonts w:ascii="Calibri" w:hAnsi="Calibri" w:cs="Calibri"/>
          <w:sz w:val="22"/>
          <w:szCs w:val="22"/>
        </w:rPr>
        <w:t xml:space="preserve"> 2.000 zł</w:t>
      </w:r>
      <w:r w:rsidRPr="00403D80">
        <w:rPr>
          <w:rFonts w:ascii="Calibri" w:hAnsi="Calibri" w:cs="Calibri"/>
          <w:sz w:val="22"/>
          <w:szCs w:val="22"/>
        </w:rPr>
        <w:t>,</w:t>
      </w:r>
      <w:r w:rsidR="00BF00D8" w:rsidRPr="00403D80">
        <w:rPr>
          <w:rFonts w:ascii="Calibri" w:hAnsi="Calibri" w:cs="Calibri"/>
          <w:sz w:val="22"/>
          <w:szCs w:val="22"/>
        </w:rPr>
        <w:t xml:space="preserve"> zobowiązane są do opłacenia </w:t>
      </w:r>
      <w:r w:rsidR="00FD2A49" w:rsidRPr="00403D80">
        <w:rPr>
          <w:rFonts w:ascii="Calibri" w:hAnsi="Calibri" w:cs="Calibri"/>
          <w:sz w:val="22"/>
          <w:szCs w:val="22"/>
        </w:rPr>
        <w:t xml:space="preserve">10% zryczałtowanego </w:t>
      </w:r>
      <w:r w:rsidR="00BF00D8" w:rsidRPr="00403D80">
        <w:rPr>
          <w:rFonts w:ascii="Calibri" w:hAnsi="Calibri" w:cs="Calibri"/>
          <w:sz w:val="22"/>
          <w:szCs w:val="22"/>
        </w:rPr>
        <w:t>podatku dochodowego od osób fizycznych zgodnie z obowiązującymi przepisami przed odbiorem nagrody (</w:t>
      </w:r>
      <w:r w:rsidR="00050716">
        <w:rPr>
          <w:rFonts w:ascii="Calibri" w:hAnsi="Calibri" w:cs="Calibri"/>
          <w:sz w:val="22"/>
          <w:szCs w:val="22"/>
        </w:rPr>
        <w:t xml:space="preserve">art. 30 ust. 1 pkt 2 i </w:t>
      </w:r>
      <w:r w:rsidR="009F5258">
        <w:rPr>
          <w:rFonts w:ascii="Calibri" w:hAnsi="Calibri" w:cs="Calibri"/>
          <w:sz w:val="22"/>
          <w:szCs w:val="22"/>
        </w:rPr>
        <w:t xml:space="preserve">art. </w:t>
      </w:r>
      <w:r w:rsidR="006F3CDA">
        <w:rPr>
          <w:rFonts w:ascii="Calibri" w:hAnsi="Calibri" w:cs="Calibri"/>
          <w:sz w:val="22"/>
          <w:szCs w:val="22"/>
        </w:rPr>
        <w:t xml:space="preserve">21 ust.1 pkt 68 </w:t>
      </w:r>
      <w:r w:rsidRPr="00403D80">
        <w:rPr>
          <w:rFonts w:ascii="Calibri" w:hAnsi="Calibri" w:cs="Calibri"/>
          <w:sz w:val="22"/>
          <w:szCs w:val="22"/>
        </w:rPr>
        <w:t>ustawy z dnia 26 lipca 1991 r. o podatku dochodowym od osób fizycznych</w:t>
      </w:r>
      <w:r w:rsidR="009252B4">
        <w:rPr>
          <w:rFonts w:ascii="Calibri" w:hAnsi="Calibri" w:cs="Calibri"/>
          <w:sz w:val="22"/>
          <w:szCs w:val="22"/>
        </w:rPr>
        <w:t xml:space="preserve"> (Dz.U. z 2021 r poz. </w:t>
      </w:r>
      <w:r w:rsidR="00050716">
        <w:rPr>
          <w:rFonts w:ascii="Calibri" w:hAnsi="Calibri" w:cs="Calibri"/>
          <w:sz w:val="22"/>
          <w:szCs w:val="22"/>
        </w:rPr>
        <w:t>11</w:t>
      </w:r>
      <w:r w:rsidR="009252B4">
        <w:rPr>
          <w:rFonts w:ascii="Calibri" w:hAnsi="Calibri" w:cs="Calibri"/>
          <w:sz w:val="22"/>
          <w:szCs w:val="22"/>
        </w:rPr>
        <w:t>28 z późn.zm.).</w:t>
      </w:r>
    </w:p>
    <w:p w14:paraId="6C948E0B" w14:textId="021FED23" w:rsidR="005A7DFD" w:rsidRPr="00403D80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03D80">
        <w:rPr>
          <w:rFonts w:ascii="Calibri" w:hAnsi="Calibri" w:cs="Calibri"/>
          <w:sz w:val="22"/>
          <w:szCs w:val="22"/>
        </w:rPr>
        <w:t>Dokumentacja związan</w:t>
      </w:r>
      <w:r w:rsidR="007736C0">
        <w:rPr>
          <w:rFonts w:ascii="Calibri" w:hAnsi="Calibri" w:cs="Calibri"/>
          <w:sz w:val="22"/>
          <w:szCs w:val="22"/>
        </w:rPr>
        <w:t>a</w:t>
      </w:r>
      <w:r w:rsidRPr="00403D80">
        <w:rPr>
          <w:rFonts w:ascii="Calibri" w:hAnsi="Calibri" w:cs="Calibri"/>
          <w:sz w:val="22"/>
          <w:szCs w:val="22"/>
        </w:rPr>
        <w:t xml:space="preserve"> z </w:t>
      </w:r>
      <w:r w:rsidR="009252B4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>onkursem, a w szczególności z procedurą konkursową, przechowywana jest w Urzędzie Miejskim w Łomży, ul. Stary Rynek 14, 18-400 Łomża, pok. Nr 109</w:t>
      </w:r>
      <w:r w:rsidR="009252B4">
        <w:rPr>
          <w:rFonts w:ascii="Calibri" w:hAnsi="Calibri" w:cs="Calibri"/>
          <w:sz w:val="22"/>
          <w:szCs w:val="22"/>
        </w:rPr>
        <w:t>.</w:t>
      </w:r>
    </w:p>
    <w:p w14:paraId="049F6474" w14:textId="1DD9111D" w:rsidR="005A7DFD" w:rsidRPr="00380B0D" w:rsidRDefault="005A7DFD" w:rsidP="00403D80">
      <w:pPr>
        <w:widowControl/>
        <w:numPr>
          <w:ilvl w:val="0"/>
          <w:numId w:val="35"/>
        </w:numPr>
        <w:suppressAutoHyphens w:val="0"/>
        <w:ind w:left="426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403D80">
        <w:rPr>
          <w:rFonts w:ascii="Calibri" w:hAnsi="Calibri" w:cs="Calibri"/>
          <w:sz w:val="22"/>
          <w:szCs w:val="22"/>
        </w:rPr>
        <w:t xml:space="preserve">Wszelkie zmiany dotyczące regulaminu </w:t>
      </w:r>
      <w:r w:rsidR="009252B4">
        <w:rPr>
          <w:rFonts w:ascii="Calibri" w:hAnsi="Calibri" w:cs="Calibri"/>
          <w:sz w:val="22"/>
          <w:szCs w:val="22"/>
        </w:rPr>
        <w:t>K</w:t>
      </w:r>
      <w:r w:rsidRPr="00403D80">
        <w:rPr>
          <w:rFonts w:ascii="Calibri" w:hAnsi="Calibri" w:cs="Calibri"/>
          <w:sz w:val="22"/>
          <w:szCs w:val="22"/>
        </w:rPr>
        <w:t xml:space="preserve">onkursu (m.in. terminy etc.) publikowane będą na stronie internetowej organizatora pod adresem: </w:t>
      </w:r>
      <w:r w:rsidRPr="00403D80">
        <w:rPr>
          <w:rStyle w:val="Hipercze"/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403D80">
          <w:rPr>
            <w:rStyle w:val="Hipercze"/>
            <w:rFonts w:ascii="Calibri" w:hAnsi="Calibri" w:cs="Calibri"/>
            <w:sz w:val="22"/>
            <w:szCs w:val="22"/>
          </w:rPr>
          <w:t>http://biznes.um.lomza.pl/</w:t>
        </w:r>
      </w:hyperlink>
      <w:r w:rsidRPr="00403D80">
        <w:rPr>
          <w:rStyle w:val="Hipercze"/>
          <w:rFonts w:ascii="Calibri" w:hAnsi="Calibri" w:cs="Calibri"/>
          <w:sz w:val="22"/>
          <w:szCs w:val="22"/>
        </w:rPr>
        <w:t xml:space="preserve"> </w:t>
      </w:r>
    </w:p>
    <w:p w14:paraId="2D204A5E" w14:textId="77777777" w:rsidR="007736C0" w:rsidRDefault="007736C0" w:rsidP="00380B0D">
      <w:pPr>
        <w:widowControl/>
        <w:suppressAutoHyphens w:val="0"/>
        <w:jc w:val="both"/>
        <w:rPr>
          <w:rStyle w:val="Hipercze"/>
          <w:rFonts w:ascii="Calibri" w:hAnsi="Calibri" w:cs="Calibri"/>
          <w:sz w:val="22"/>
          <w:szCs w:val="22"/>
        </w:rPr>
      </w:pPr>
    </w:p>
    <w:p w14:paraId="4AD1D13D" w14:textId="2B723E43" w:rsidR="007736C0" w:rsidRDefault="007736C0" w:rsidP="00380B0D">
      <w:pPr>
        <w:widowControl/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Załączniki do </w:t>
      </w:r>
      <w:r w:rsidR="009252B4">
        <w:rPr>
          <w:rFonts w:ascii="Calibri" w:hAnsi="Calibri" w:cs="Calibri"/>
          <w:sz w:val="22"/>
          <w:szCs w:val="22"/>
        </w:rPr>
        <w:t>regulaminu</w:t>
      </w:r>
      <w:r w:rsidR="00EB5EBA">
        <w:rPr>
          <w:rFonts w:ascii="Calibri" w:hAnsi="Calibri" w:cs="Calibri"/>
          <w:sz w:val="22"/>
          <w:szCs w:val="22"/>
        </w:rPr>
        <w:t xml:space="preserve"> Konkursu</w:t>
      </w:r>
      <w:r>
        <w:rPr>
          <w:rFonts w:ascii="Calibri" w:hAnsi="Calibri" w:cs="Calibri"/>
          <w:sz w:val="22"/>
          <w:szCs w:val="22"/>
        </w:rPr>
        <w:t>:</w:t>
      </w:r>
    </w:p>
    <w:p w14:paraId="17BB63D9" w14:textId="58CB47B6" w:rsidR="007736C0" w:rsidRDefault="007736C0">
      <w:pPr>
        <w:pStyle w:val="Akapitzlist"/>
        <w:widowControl/>
        <w:numPr>
          <w:ilvl w:val="0"/>
          <w:numId w:val="43"/>
        </w:numPr>
        <w:suppressAutoHyphens w:val="0"/>
        <w:jc w:val="both"/>
      </w:pPr>
      <w:r w:rsidRPr="00380B0D">
        <w:t xml:space="preserve">Formularz </w:t>
      </w:r>
      <w:r>
        <w:t>zgłoszeni</w:t>
      </w:r>
      <w:r w:rsidR="00CA3A1B">
        <w:t>a</w:t>
      </w:r>
      <w:r w:rsidR="009252B4">
        <w:t>;</w:t>
      </w:r>
    </w:p>
    <w:p w14:paraId="1F736644" w14:textId="098AF3E0" w:rsidR="00BF4FDF" w:rsidRDefault="00BF4FDF" w:rsidP="00380B0D">
      <w:pPr>
        <w:pStyle w:val="Akapitzlist"/>
        <w:widowControl/>
        <w:numPr>
          <w:ilvl w:val="0"/>
          <w:numId w:val="43"/>
        </w:numPr>
        <w:suppressAutoHyphens w:val="0"/>
        <w:jc w:val="both"/>
      </w:pPr>
      <w:r>
        <w:t>Biznesplan</w:t>
      </w:r>
      <w:r w:rsidR="009F5258">
        <w:t>;</w:t>
      </w:r>
    </w:p>
    <w:p w14:paraId="0D36D529" w14:textId="1117C737" w:rsidR="007736C0" w:rsidRDefault="007736C0" w:rsidP="00380B0D">
      <w:pPr>
        <w:pStyle w:val="Akapitzlist"/>
        <w:widowControl/>
        <w:numPr>
          <w:ilvl w:val="0"/>
          <w:numId w:val="43"/>
        </w:numPr>
        <w:suppressAutoHyphens w:val="0"/>
        <w:jc w:val="both"/>
      </w:pPr>
      <w:r>
        <w:t xml:space="preserve">Zgoda </w:t>
      </w:r>
      <w:r w:rsidR="00CA3A1B">
        <w:t xml:space="preserve">uczestnika </w:t>
      </w:r>
      <w:r>
        <w:t>na przetwarzanie danych osobowych</w:t>
      </w:r>
      <w:r w:rsidR="00CA3A1B">
        <w:t>.</w:t>
      </w:r>
    </w:p>
    <w:p w14:paraId="6E54E9DF" w14:textId="5F9C5CC8" w:rsidR="007736C0" w:rsidRPr="00B6685D" w:rsidRDefault="007736C0" w:rsidP="00380B0D">
      <w:pPr>
        <w:pStyle w:val="Akapitzlist"/>
        <w:widowControl/>
        <w:numPr>
          <w:ilvl w:val="0"/>
          <w:numId w:val="43"/>
        </w:numPr>
        <w:suppressAutoHyphens w:val="0"/>
        <w:jc w:val="both"/>
        <w:rPr>
          <w:rFonts w:cs="Calibri"/>
          <w:color w:val="FFFFFF" w:themeColor="background1"/>
        </w:rPr>
      </w:pPr>
      <w:r w:rsidRPr="00B6685D">
        <w:rPr>
          <w:color w:val="FFFFFF" w:themeColor="background1"/>
        </w:rPr>
        <w:t xml:space="preserve">Oświadczenie uczestnika dotyczące samodzielnego przygotowania pomysłu na biznes oraz wyrażenia zgody na informowanie o pomyśle </w:t>
      </w:r>
      <w:r w:rsidR="00C74E44" w:rsidRPr="00B6685D">
        <w:rPr>
          <w:color w:val="FFFFFF" w:themeColor="background1"/>
        </w:rPr>
        <w:t>przez Organizatora publicznie.</w:t>
      </w:r>
      <w:r w:rsidR="00C74E44" w:rsidRPr="00B6685D">
        <w:rPr>
          <w:rFonts w:cs="Calibri"/>
          <w:color w:val="FFFFFF" w:themeColor="background1"/>
        </w:rPr>
        <w:t xml:space="preserve"> </w:t>
      </w:r>
    </w:p>
    <w:p w14:paraId="4AF7D082" w14:textId="77777777" w:rsidR="00066607" w:rsidRPr="00B6685D" w:rsidRDefault="00066607" w:rsidP="00380B0D">
      <w:pPr>
        <w:widowControl/>
        <w:suppressAutoHyphens w:val="0"/>
        <w:jc w:val="both"/>
        <w:rPr>
          <w:rFonts w:cs="Calibri"/>
          <w:color w:val="FFFFFF" w:themeColor="background1"/>
        </w:rPr>
      </w:pPr>
    </w:p>
    <w:p w14:paraId="16EE9899" w14:textId="77777777" w:rsidR="00066607" w:rsidRDefault="00066607" w:rsidP="00380B0D">
      <w:pPr>
        <w:widowControl/>
        <w:suppressAutoHyphens w:val="0"/>
        <w:jc w:val="both"/>
        <w:rPr>
          <w:rFonts w:cs="Calibri"/>
        </w:rPr>
      </w:pPr>
    </w:p>
    <w:p w14:paraId="5A60E977" w14:textId="77777777" w:rsidR="00066607" w:rsidRDefault="00066607" w:rsidP="00380B0D">
      <w:pPr>
        <w:widowControl/>
        <w:suppressAutoHyphens w:val="0"/>
        <w:jc w:val="both"/>
        <w:rPr>
          <w:rFonts w:cs="Calibri"/>
        </w:rPr>
      </w:pPr>
    </w:p>
    <w:p w14:paraId="52E969CC" w14:textId="59BA0D8B" w:rsidR="00066607" w:rsidRPr="00C3691B" w:rsidRDefault="00066607" w:rsidP="00380B0D">
      <w:pPr>
        <w:widowControl/>
        <w:suppressAutoHyphens w:val="0"/>
        <w:jc w:val="both"/>
        <w:rPr>
          <w:rFonts w:cs="Calibri"/>
        </w:rPr>
      </w:pPr>
    </w:p>
    <w:sectPr w:rsidR="00066607" w:rsidRPr="00C3691B" w:rsidSect="00C864D0">
      <w:headerReference w:type="default" r:id="rId13"/>
      <w:footerReference w:type="defaul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C4456" w14:textId="77777777" w:rsidR="002A3D75" w:rsidRDefault="002A3D75" w:rsidP="00953120">
      <w:r>
        <w:separator/>
      </w:r>
    </w:p>
  </w:endnote>
  <w:endnote w:type="continuationSeparator" w:id="0">
    <w:p w14:paraId="1D81EA7F" w14:textId="77777777" w:rsidR="002A3D75" w:rsidRDefault="002A3D75" w:rsidP="009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958870"/>
      <w:docPartObj>
        <w:docPartGallery w:val="Page Numbers (Bottom of Page)"/>
        <w:docPartUnique/>
      </w:docPartObj>
    </w:sdtPr>
    <w:sdtEndPr/>
    <w:sdtContent>
      <w:p w14:paraId="67B09558" w14:textId="481AE524" w:rsidR="00502949" w:rsidRDefault="0050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5B">
          <w:rPr>
            <w:noProof/>
          </w:rPr>
          <w:t>6</w:t>
        </w:r>
        <w:r>
          <w:fldChar w:fldCharType="end"/>
        </w:r>
      </w:p>
    </w:sdtContent>
  </w:sdt>
  <w:p w14:paraId="78934A6C" w14:textId="77777777" w:rsidR="00502949" w:rsidRDefault="00502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60112" w14:textId="77777777" w:rsidR="002A3D75" w:rsidRDefault="002A3D75" w:rsidP="00953120">
      <w:r>
        <w:separator/>
      </w:r>
    </w:p>
  </w:footnote>
  <w:footnote w:type="continuationSeparator" w:id="0">
    <w:p w14:paraId="6C9335E0" w14:textId="77777777" w:rsidR="002A3D75" w:rsidRDefault="002A3D75" w:rsidP="0095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A2F0" w14:textId="77777777" w:rsidR="00953120" w:rsidRDefault="00953120" w:rsidP="00953120">
    <w:pPr>
      <w:pStyle w:val="Nagwek"/>
      <w:tabs>
        <w:tab w:val="clear" w:pos="4536"/>
        <w:tab w:val="clear" w:pos="9072"/>
        <w:tab w:val="left" w:pos="6270"/>
      </w:tabs>
    </w:pPr>
    <w:r w:rsidRPr="00CC770E">
      <w:rPr>
        <w:rFonts w:eastAsia="Times New Roman" w:cs="Times New Roman"/>
        <w:noProof/>
        <w:sz w:val="20"/>
        <w:szCs w:val="20"/>
        <w:lang w:eastAsia="pl-PL" w:bidi="ar-SA"/>
      </w:rPr>
      <w:drawing>
        <wp:inline distT="0" distB="0" distL="0" distR="0" wp14:anchorId="15B45237" wp14:editId="41C2D130">
          <wp:extent cx="453390" cy="501015"/>
          <wp:effectExtent l="0" t="0" r="3810" b="0"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</w:rPr>
    </w:lvl>
  </w:abstractNum>
  <w:abstractNum w:abstractNumId="2" w15:restartNumberingAfterBreak="0">
    <w:nsid w:val="01E14168"/>
    <w:multiLevelType w:val="hybridMultilevel"/>
    <w:tmpl w:val="02ACE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E3FB5"/>
    <w:multiLevelType w:val="hybridMultilevel"/>
    <w:tmpl w:val="F4F61020"/>
    <w:lvl w:ilvl="0" w:tplc="504CC2E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7">
      <w:start w:val="1"/>
      <w:numFmt w:val="lowerLetter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ED5319"/>
    <w:multiLevelType w:val="hybridMultilevel"/>
    <w:tmpl w:val="7382C334"/>
    <w:lvl w:ilvl="0" w:tplc="1B38B8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43FEE"/>
    <w:multiLevelType w:val="hybridMultilevel"/>
    <w:tmpl w:val="3648B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786E"/>
    <w:multiLevelType w:val="hybridMultilevel"/>
    <w:tmpl w:val="653ACC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B23BC"/>
    <w:multiLevelType w:val="hybridMultilevel"/>
    <w:tmpl w:val="7318E960"/>
    <w:lvl w:ilvl="0" w:tplc="86529E50">
      <w:start w:val="1"/>
      <w:numFmt w:val="decimal"/>
      <w:lvlText w:val="%1)"/>
      <w:lvlJc w:val="left"/>
      <w:pPr>
        <w:ind w:left="1800" w:hanging="360"/>
      </w:pPr>
      <w:rPr>
        <w:rFonts w:ascii="Times New Roman" w:eastAsia="Lucida Sans Unicode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877AD"/>
    <w:multiLevelType w:val="hybridMultilevel"/>
    <w:tmpl w:val="F2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C7594"/>
    <w:multiLevelType w:val="hybridMultilevel"/>
    <w:tmpl w:val="FD24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1441"/>
    <w:multiLevelType w:val="hybridMultilevel"/>
    <w:tmpl w:val="795EB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F1177"/>
    <w:multiLevelType w:val="hybridMultilevel"/>
    <w:tmpl w:val="5EFA067A"/>
    <w:lvl w:ilvl="0" w:tplc="D9D8B62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Mang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C0187"/>
    <w:multiLevelType w:val="hybridMultilevel"/>
    <w:tmpl w:val="7ED8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80945"/>
    <w:multiLevelType w:val="hybridMultilevel"/>
    <w:tmpl w:val="95460C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75E07"/>
    <w:multiLevelType w:val="hybridMultilevel"/>
    <w:tmpl w:val="C7F4566C"/>
    <w:lvl w:ilvl="0" w:tplc="CAFCC4D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A694B"/>
    <w:multiLevelType w:val="hybridMultilevel"/>
    <w:tmpl w:val="77903B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9857B17"/>
    <w:multiLevelType w:val="hybridMultilevel"/>
    <w:tmpl w:val="E53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125C"/>
    <w:multiLevelType w:val="hybridMultilevel"/>
    <w:tmpl w:val="6BC4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6591"/>
    <w:multiLevelType w:val="hybridMultilevel"/>
    <w:tmpl w:val="679682E2"/>
    <w:lvl w:ilvl="0" w:tplc="A83A6404">
      <w:start w:val="5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BA2EC6"/>
    <w:multiLevelType w:val="hybridMultilevel"/>
    <w:tmpl w:val="627EFFCE"/>
    <w:lvl w:ilvl="0" w:tplc="0D3C2DE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0A9F"/>
    <w:multiLevelType w:val="hybridMultilevel"/>
    <w:tmpl w:val="D79CF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2204F"/>
    <w:multiLevelType w:val="hybridMultilevel"/>
    <w:tmpl w:val="DCB6DE80"/>
    <w:lvl w:ilvl="0" w:tplc="D82E1A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72367"/>
    <w:multiLevelType w:val="hybridMultilevel"/>
    <w:tmpl w:val="8ED2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E123A"/>
    <w:multiLevelType w:val="hybridMultilevel"/>
    <w:tmpl w:val="C0DA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56AC5"/>
    <w:multiLevelType w:val="hybridMultilevel"/>
    <w:tmpl w:val="CE1C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46F06"/>
    <w:multiLevelType w:val="hybridMultilevel"/>
    <w:tmpl w:val="0DA4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F730A"/>
    <w:multiLevelType w:val="hybridMultilevel"/>
    <w:tmpl w:val="15083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F1032"/>
    <w:multiLevelType w:val="hybridMultilevel"/>
    <w:tmpl w:val="C0DA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5779E"/>
    <w:multiLevelType w:val="hybridMultilevel"/>
    <w:tmpl w:val="E284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21A30"/>
    <w:multiLevelType w:val="hybridMultilevel"/>
    <w:tmpl w:val="CCB0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006E"/>
    <w:multiLevelType w:val="hybridMultilevel"/>
    <w:tmpl w:val="5AE8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AAA4">
      <w:numFmt w:val="bullet"/>
      <w:lvlText w:val=""/>
      <w:lvlJc w:val="left"/>
      <w:pPr>
        <w:ind w:left="1440" w:hanging="360"/>
      </w:pPr>
      <w:rPr>
        <w:rFonts w:ascii="Symbol" w:eastAsia="Lucida Sans Unicode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44FFA"/>
    <w:multiLevelType w:val="hybridMultilevel"/>
    <w:tmpl w:val="BE72B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2BB"/>
    <w:multiLevelType w:val="hybridMultilevel"/>
    <w:tmpl w:val="FB2E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21964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E4EA4"/>
    <w:multiLevelType w:val="hybridMultilevel"/>
    <w:tmpl w:val="75EEBF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331C1D"/>
    <w:multiLevelType w:val="hybridMultilevel"/>
    <w:tmpl w:val="5560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7C84"/>
    <w:multiLevelType w:val="hybridMultilevel"/>
    <w:tmpl w:val="54E411EA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3C81307"/>
    <w:multiLevelType w:val="hybridMultilevel"/>
    <w:tmpl w:val="1C46235E"/>
    <w:lvl w:ilvl="0" w:tplc="9758A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4315850"/>
    <w:multiLevelType w:val="hybridMultilevel"/>
    <w:tmpl w:val="7B6C69AA"/>
    <w:lvl w:ilvl="0" w:tplc="1C88E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191A2C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8457C"/>
    <w:multiLevelType w:val="hybridMultilevel"/>
    <w:tmpl w:val="6EF2A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F4E5B"/>
    <w:multiLevelType w:val="hybridMultilevel"/>
    <w:tmpl w:val="7E18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5CF6"/>
    <w:multiLevelType w:val="hybridMultilevel"/>
    <w:tmpl w:val="2C6EE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27E51"/>
    <w:multiLevelType w:val="hybridMultilevel"/>
    <w:tmpl w:val="6B74C4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68196D"/>
    <w:multiLevelType w:val="hybridMultilevel"/>
    <w:tmpl w:val="43D6F6F2"/>
    <w:lvl w:ilvl="0" w:tplc="26CCA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9"/>
  </w:num>
  <w:num w:numId="5">
    <w:abstractNumId w:val="20"/>
  </w:num>
  <w:num w:numId="6">
    <w:abstractNumId w:val="28"/>
  </w:num>
  <w:num w:numId="7">
    <w:abstractNumId w:val="21"/>
  </w:num>
  <w:num w:numId="8">
    <w:abstractNumId w:val="17"/>
  </w:num>
  <w:num w:numId="9">
    <w:abstractNumId w:val="12"/>
  </w:num>
  <w:num w:numId="10">
    <w:abstractNumId w:val="13"/>
  </w:num>
  <w:num w:numId="11">
    <w:abstractNumId w:val="39"/>
  </w:num>
  <w:num w:numId="12">
    <w:abstractNumId w:val="38"/>
  </w:num>
  <w:num w:numId="13">
    <w:abstractNumId w:val="41"/>
  </w:num>
  <w:num w:numId="14">
    <w:abstractNumId w:val="18"/>
  </w:num>
  <w:num w:numId="15">
    <w:abstractNumId w:val="2"/>
  </w:num>
  <w:num w:numId="16">
    <w:abstractNumId w:val="43"/>
  </w:num>
  <w:num w:numId="17">
    <w:abstractNumId w:val="44"/>
  </w:num>
  <w:num w:numId="18">
    <w:abstractNumId w:val="40"/>
  </w:num>
  <w:num w:numId="19">
    <w:abstractNumId w:val="25"/>
  </w:num>
  <w:num w:numId="20">
    <w:abstractNumId w:val="33"/>
  </w:num>
  <w:num w:numId="21">
    <w:abstractNumId w:val="5"/>
  </w:num>
  <w:num w:numId="22">
    <w:abstractNumId w:val="3"/>
  </w:num>
  <w:num w:numId="23">
    <w:abstractNumId w:val="8"/>
  </w:num>
  <w:num w:numId="24">
    <w:abstractNumId w:val="9"/>
  </w:num>
  <w:num w:numId="25">
    <w:abstractNumId w:val="4"/>
  </w:num>
  <w:num w:numId="26">
    <w:abstractNumId w:val="31"/>
  </w:num>
  <w:num w:numId="27">
    <w:abstractNumId w:val="32"/>
  </w:num>
  <w:num w:numId="28">
    <w:abstractNumId w:val="37"/>
  </w:num>
  <w:num w:numId="29">
    <w:abstractNumId w:val="24"/>
  </w:num>
  <w:num w:numId="30">
    <w:abstractNumId w:val="14"/>
  </w:num>
  <w:num w:numId="31">
    <w:abstractNumId w:val="35"/>
  </w:num>
  <w:num w:numId="32">
    <w:abstractNumId w:val="27"/>
  </w:num>
  <w:num w:numId="33">
    <w:abstractNumId w:val="10"/>
  </w:num>
  <w:num w:numId="34">
    <w:abstractNumId w:val="16"/>
  </w:num>
  <w:num w:numId="35">
    <w:abstractNumId w:val="6"/>
  </w:num>
  <w:num w:numId="36">
    <w:abstractNumId w:val="15"/>
  </w:num>
  <w:num w:numId="37">
    <w:abstractNumId w:val="26"/>
  </w:num>
  <w:num w:numId="38">
    <w:abstractNumId w:val="19"/>
  </w:num>
  <w:num w:numId="39">
    <w:abstractNumId w:val="34"/>
  </w:num>
  <w:num w:numId="40">
    <w:abstractNumId w:val="30"/>
  </w:num>
  <w:num w:numId="41">
    <w:abstractNumId w:val="7"/>
  </w:num>
  <w:num w:numId="42">
    <w:abstractNumId w:val="22"/>
  </w:num>
  <w:num w:numId="43">
    <w:abstractNumId w:val="11"/>
  </w:num>
  <w:num w:numId="44">
    <w:abstractNumId w:val="2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0"/>
    <w:rsid w:val="00010972"/>
    <w:rsid w:val="0001662D"/>
    <w:rsid w:val="00050716"/>
    <w:rsid w:val="00066607"/>
    <w:rsid w:val="000B7DD3"/>
    <w:rsid w:val="000C4750"/>
    <w:rsid w:val="000D37C6"/>
    <w:rsid w:val="00120E89"/>
    <w:rsid w:val="0015235B"/>
    <w:rsid w:val="0017309D"/>
    <w:rsid w:val="00195709"/>
    <w:rsid w:val="001B4D99"/>
    <w:rsid w:val="001E2F14"/>
    <w:rsid w:val="00222F38"/>
    <w:rsid w:val="0025001F"/>
    <w:rsid w:val="0029103D"/>
    <w:rsid w:val="002A3D75"/>
    <w:rsid w:val="00322F3A"/>
    <w:rsid w:val="00353D85"/>
    <w:rsid w:val="0035622B"/>
    <w:rsid w:val="00367CA5"/>
    <w:rsid w:val="00380B0D"/>
    <w:rsid w:val="003D1E62"/>
    <w:rsid w:val="003D3789"/>
    <w:rsid w:val="003D4F39"/>
    <w:rsid w:val="00403D80"/>
    <w:rsid w:val="0041717A"/>
    <w:rsid w:val="00423835"/>
    <w:rsid w:val="0047255C"/>
    <w:rsid w:val="00477669"/>
    <w:rsid w:val="00485D24"/>
    <w:rsid w:val="00495BE2"/>
    <w:rsid w:val="004B776B"/>
    <w:rsid w:val="004C2E19"/>
    <w:rsid w:val="004E3752"/>
    <w:rsid w:val="004E7B9E"/>
    <w:rsid w:val="004F775C"/>
    <w:rsid w:val="005003D3"/>
    <w:rsid w:val="00502949"/>
    <w:rsid w:val="00514A61"/>
    <w:rsid w:val="0053465F"/>
    <w:rsid w:val="00540842"/>
    <w:rsid w:val="0056118C"/>
    <w:rsid w:val="00573A16"/>
    <w:rsid w:val="005A7DFD"/>
    <w:rsid w:val="005C05C5"/>
    <w:rsid w:val="005F0CE9"/>
    <w:rsid w:val="00650B68"/>
    <w:rsid w:val="00680FD1"/>
    <w:rsid w:val="00682E6B"/>
    <w:rsid w:val="00685A85"/>
    <w:rsid w:val="006C187F"/>
    <w:rsid w:val="006D1C51"/>
    <w:rsid w:val="006E0175"/>
    <w:rsid w:val="006F3B44"/>
    <w:rsid w:val="006F3CDA"/>
    <w:rsid w:val="0071182F"/>
    <w:rsid w:val="00722DC0"/>
    <w:rsid w:val="007553DA"/>
    <w:rsid w:val="00770EBB"/>
    <w:rsid w:val="007736C0"/>
    <w:rsid w:val="0083348C"/>
    <w:rsid w:val="008B2608"/>
    <w:rsid w:val="008C3767"/>
    <w:rsid w:val="008D71B0"/>
    <w:rsid w:val="008F6562"/>
    <w:rsid w:val="008F7A64"/>
    <w:rsid w:val="009237E7"/>
    <w:rsid w:val="009252B4"/>
    <w:rsid w:val="00953120"/>
    <w:rsid w:val="00976CD5"/>
    <w:rsid w:val="00985080"/>
    <w:rsid w:val="009B05C9"/>
    <w:rsid w:val="009B435A"/>
    <w:rsid w:val="009C09DD"/>
    <w:rsid w:val="009E4D2F"/>
    <w:rsid w:val="009F15C7"/>
    <w:rsid w:val="009F4DB8"/>
    <w:rsid w:val="009F5258"/>
    <w:rsid w:val="009F7B6D"/>
    <w:rsid w:val="00A27C60"/>
    <w:rsid w:val="00A30D1C"/>
    <w:rsid w:val="00A524B2"/>
    <w:rsid w:val="00A5683B"/>
    <w:rsid w:val="00A627B1"/>
    <w:rsid w:val="00AA2D72"/>
    <w:rsid w:val="00AA585F"/>
    <w:rsid w:val="00AC70A8"/>
    <w:rsid w:val="00AE6DD0"/>
    <w:rsid w:val="00B0261D"/>
    <w:rsid w:val="00B1390B"/>
    <w:rsid w:val="00B24FC7"/>
    <w:rsid w:val="00B35007"/>
    <w:rsid w:val="00B40537"/>
    <w:rsid w:val="00B45C18"/>
    <w:rsid w:val="00B563B4"/>
    <w:rsid w:val="00B6685D"/>
    <w:rsid w:val="00B70042"/>
    <w:rsid w:val="00BC4DB8"/>
    <w:rsid w:val="00BF00D8"/>
    <w:rsid w:val="00BF4FDF"/>
    <w:rsid w:val="00C3691B"/>
    <w:rsid w:val="00C74E44"/>
    <w:rsid w:val="00C859A0"/>
    <w:rsid w:val="00C864D0"/>
    <w:rsid w:val="00CA3A1B"/>
    <w:rsid w:val="00CB6C51"/>
    <w:rsid w:val="00CC06FE"/>
    <w:rsid w:val="00CF5DA5"/>
    <w:rsid w:val="00D0155B"/>
    <w:rsid w:val="00D16B77"/>
    <w:rsid w:val="00D65554"/>
    <w:rsid w:val="00D73ABD"/>
    <w:rsid w:val="00D73BEA"/>
    <w:rsid w:val="00DA04D4"/>
    <w:rsid w:val="00DB4551"/>
    <w:rsid w:val="00DD4AB4"/>
    <w:rsid w:val="00E005B9"/>
    <w:rsid w:val="00E063CB"/>
    <w:rsid w:val="00E325B4"/>
    <w:rsid w:val="00EB3BE2"/>
    <w:rsid w:val="00EB4AA4"/>
    <w:rsid w:val="00EB5EBA"/>
    <w:rsid w:val="00F17DC7"/>
    <w:rsid w:val="00F30B01"/>
    <w:rsid w:val="00F43303"/>
    <w:rsid w:val="00F716DE"/>
    <w:rsid w:val="00F8311A"/>
    <w:rsid w:val="00F86967"/>
    <w:rsid w:val="00F878B3"/>
    <w:rsid w:val="00F939A8"/>
    <w:rsid w:val="00FC64B5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1D49"/>
  <w15:chartTrackingRefBased/>
  <w15:docId w15:val="{E1A64012-0768-46D2-B700-B84082F2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D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CF5DA5"/>
    <w:pPr>
      <w:keepNext/>
      <w:numPr>
        <w:ilvl w:val="1"/>
        <w:numId w:val="1"/>
      </w:numPr>
      <w:spacing w:before="240" w:after="120"/>
      <w:outlineLvl w:val="1"/>
    </w:pPr>
    <w:rPr>
      <w:rFonts w:eastAsia="SimSu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53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20"/>
  </w:style>
  <w:style w:type="paragraph" w:styleId="Stopka">
    <w:name w:val="footer"/>
    <w:basedOn w:val="Normalny"/>
    <w:link w:val="StopkaZnak"/>
    <w:uiPriority w:val="99"/>
    <w:unhideWhenUsed/>
    <w:rsid w:val="00953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120"/>
  </w:style>
  <w:style w:type="character" w:customStyle="1" w:styleId="Nagwek2Znak">
    <w:name w:val="Nagłówek 2 Znak"/>
    <w:basedOn w:val="Domylnaczcionkaakapitu"/>
    <w:link w:val="Nagwek2"/>
    <w:rsid w:val="00CF5DA5"/>
    <w:rPr>
      <w:rFonts w:ascii="Times New Roman" w:eastAsia="SimSun" w:hAnsi="Times New Roman" w:cs="Mangal"/>
      <w:b/>
      <w:bCs/>
      <w:kern w:val="2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rsid w:val="00CF5D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5DA5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CF5DA5"/>
    <w:pPr>
      <w:spacing w:after="120" w:line="480" w:lineRule="auto"/>
    </w:pPr>
    <w:rPr>
      <w:szCs w:val="21"/>
    </w:rPr>
  </w:style>
  <w:style w:type="character" w:styleId="Odwoaniedokomentarza">
    <w:name w:val="annotation reference"/>
    <w:uiPriority w:val="99"/>
    <w:semiHidden/>
    <w:unhideWhenUsed/>
    <w:rsid w:val="00CF5DA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5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CF5DA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F5DA5"/>
    <w:pPr>
      <w:autoSpaceDN w:val="0"/>
      <w:spacing w:after="200" w:line="276" w:lineRule="auto"/>
      <w:ind w:left="720"/>
      <w:contextualSpacing/>
      <w:textAlignment w:val="baseline"/>
    </w:pPr>
    <w:rPr>
      <w:rFonts w:ascii="Calibri" w:eastAsia="Times New Roman" w:hAnsi="Calibri" w:cs="Tahoma"/>
      <w:kern w:val="3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rsid w:val="00CF5DA5"/>
    <w:rPr>
      <w:rFonts w:ascii="Calibri" w:eastAsia="Times New Roman" w:hAnsi="Calibri" w:cs="Tahoma"/>
      <w:kern w:val="3"/>
    </w:rPr>
  </w:style>
  <w:style w:type="character" w:styleId="Hipercze">
    <w:name w:val="Hyperlink"/>
    <w:rsid w:val="005A7DF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DF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DF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FD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paragraph" w:customStyle="1" w:styleId="Default">
    <w:name w:val="Default"/>
    <w:rsid w:val="00F93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B77"/>
    <w:pPr>
      <w:widowControl w:val="0"/>
      <w:suppressAutoHyphens/>
    </w:pPr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B77"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@um.lomz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znes.um.lomz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znes.um.lomz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p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p@um.lomz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0345-5B26-440D-9AE1-1DA000A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Małgorzata Puchała</cp:lastModifiedBy>
  <cp:revision>3</cp:revision>
  <cp:lastPrinted>2022-11-14T08:28:00Z</cp:lastPrinted>
  <dcterms:created xsi:type="dcterms:W3CDTF">2022-11-14T08:27:00Z</dcterms:created>
  <dcterms:modified xsi:type="dcterms:W3CDTF">2022-11-14T08:33:00Z</dcterms:modified>
</cp:coreProperties>
</file>