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BC7" w:rsidRPr="00C74756" w:rsidRDefault="007E42B0" w:rsidP="00BB21DD">
      <w:pPr>
        <w:spacing w:after="0" w:line="240" w:lineRule="auto"/>
        <w:ind w:left="5824" w:right="21" w:firstLine="0"/>
        <w:jc w:val="right"/>
        <w:rPr>
          <w:rFonts w:ascii="Arial" w:hAnsi="Arial" w:cs="Arial"/>
          <w:color w:val="auto"/>
          <w:sz w:val="22"/>
          <w:lang w:val="pl-PL"/>
        </w:rPr>
      </w:pPr>
      <w:r w:rsidRPr="00C74756">
        <w:rPr>
          <w:rFonts w:ascii="Arial" w:hAnsi="Arial" w:cs="Arial"/>
          <w:color w:val="auto"/>
          <w:sz w:val="22"/>
          <w:lang w:val="pl-PL"/>
        </w:rPr>
        <w:t>Załącznik nr 1</w:t>
      </w:r>
    </w:p>
    <w:p w:rsidR="000C2E64" w:rsidRPr="00C74756" w:rsidRDefault="007E42B0" w:rsidP="00BB21DD">
      <w:pPr>
        <w:spacing w:after="0" w:line="240" w:lineRule="auto"/>
        <w:ind w:left="5945" w:right="21" w:hanging="121"/>
        <w:jc w:val="right"/>
        <w:rPr>
          <w:rFonts w:ascii="Arial" w:hAnsi="Arial" w:cs="Arial"/>
          <w:color w:val="auto"/>
          <w:sz w:val="22"/>
          <w:lang w:val="pl-PL"/>
        </w:rPr>
      </w:pPr>
      <w:r w:rsidRPr="00C74756">
        <w:rPr>
          <w:rFonts w:ascii="Arial" w:hAnsi="Arial" w:cs="Arial"/>
          <w:color w:val="auto"/>
          <w:sz w:val="22"/>
          <w:lang w:val="pl-PL"/>
        </w:rPr>
        <w:t xml:space="preserve">do Zarządzenia </w:t>
      </w:r>
      <w:r w:rsidR="000C2E64" w:rsidRPr="00C74756">
        <w:rPr>
          <w:rFonts w:ascii="Arial" w:hAnsi="Arial" w:cs="Arial"/>
          <w:color w:val="auto"/>
          <w:sz w:val="22"/>
          <w:lang w:val="pl-PL"/>
        </w:rPr>
        <w:t>Nr</w:t>
      </w:r>
      <w:r w:rsidR="00DE3C17">
        <w:rPr>
          <w:rFonts w:ascii="Arial" w:hAnsi="Arial" w:cs="Arial"/>
          <w:color w:val="auto"/>
          <w:sz w:val="22"/>
          <w:lang w:val="pl-PL"/>
        </w:rPr>
        <w:t xml:space="preserve"> </w:t>
      </w:r>
      <w:r w:rsidR="00A05AD3">
        <w:rPr>
          <w:rFonts w:ascii="Arial" w:hAnsi="Arial" w:cs="Arial"/>
          <w:color w:val="auto"/>
          <w:sz w:val="22"/>
          <w:lang w:val="pl-PL"/>
        </w:rPr>
        <w:t>21</w:t>
      </w:r>
      <w:r w:rsidR="000C2E64" w:rsidRPr="00C74756">
        <w:rPr>
          <w:rFonts w:ascii="Arial" w:hAnsi="Arial" w:cs="Arial"/>
          <w:color w:val="auto"/>
          <w:sz w:val="22"/>
          <w:lang w:val="pl-PL"/>
        </w:rPr>
        <w:t>/202</w:t>
      </w:r>
      <w:r w:rsidR="00E5471A">
        <w:rPr>
          <w:rFonts w:ascii="Arial" w:hAnsi="Arial" w:cs="Arial"/>
          <w:color w:val="auto"/>
          <w:sz w:val="22"/>
          <w:lang w:val="pl-PL"/>
        </w:rPr>
        <w:t>4</w:t>
      </w:r>
    </w:p>
    <w:p w:rsidR="006C7BC7" w:rsidRPr="00C74756" w:rsidRDefault="000C2E64" w:rsidP="00BB21DD">
      <w:pPr>
        <w:spacing w:after="0" w:line="240" w:lineRule="auto"/>
        <w:ind w:left="5945" w:right="21" w:hanging="121"/>
        <w:jc w:val="right"/>
        <w:rPr>
          <w:rFonts w:ascii="Arial" w:hAnsi="Arial" w:cs="Arial"/>
          <w:color w:val="auto"/>
          <w:sz w:val="22"/>
          <w:lang w:val="pl-PL"/>
        </w:rPr>
      </w:pPr>
      <w:r w:rsidRPr="00C74756">
        <w:rPr>
          <w:rFonts w:ascii="Arial" w:hAnsi="Arial" w:cs="Arial"/>
          <w:color w:val="auto"/>
          <w:sz w:val="22"/>
          <w:lang w:val="pl-PL"/>
        </w:rPr>
        <w:t>Prezydenta Miasta Łomż</w:t>
      </w:r>
      <w:r w:rsidR="00C373CD" w:rsidRPr="00C74756">
        <w:rPr>
          <w:rFonts w:ascii="Arial" w:hAnsi="Arial" w:cs="Arial"/>
          <w:color w:val="auto"/>
          <w:sz w:val="22"/>
          <w:lang w:val="pl-PL"/>
        </w:rPr>
        <w:t>a</w:t>
      </w:r>
    </w:p>
    <w:p w:rsidR="000C2E64" w:rsidRPr="00C74756" w:rsidRDefault="000C2E64" w:rsidP="00BB21DD">
      <w:pPr>
        <w:spacing w:after="0" w:line="240" w:lineRule="auto"/>
        <w:ind w:left="5945" w:right="21" w:hanging="121"/>
        <w:jc w:val="right"/>
        <w:rPr>
          <w:rFonts w:ascii="Arial" w:hAnsi="Arial" w:cs="Arial"/>
          <w:color w:val="auto"/>
          <w:sz w:val="22"/>
          <w:lang w:val="pl-PL"/>
        </w:rPr>
      </w:pPr>
      <w:r w:rsidRPr="00C74756">
        <w:rPr>
          <w:rFonts w:ascii="Arial" w:hAnsi="Arial" w:cs="Arial"/>
          <w:color w:val="auto"/>
          <w:sz w:val="22"/>
          <w:lang w:val="pl-PL"/>
        </w:rPr>
        <w:t>z dnia</w:t>
      </w:r>
      <w:r w:rsidR="00DE3C17">
        <w:rPr>
          <w:rFonts w:ascii="Arial" w:hAnsi="Arial" w:cs="Arial"/>
          <w:color w:val="auto"/>
          <w:sz w:val="22"/>
          <w:lang w:val="pl-PL"/>
        </w:rPr>
        <w:t xml:space="preserve"> </w:t>
      </w:r>
      <w:r w:rsidR="00A05AD3">
        <w:rPr>
          <w:rFonts w:ascii="Arial" w:hAnsi="Arial" w:cs="Arial"/>
          <w:color w:val="auto"/>
          <w:sz w:val="22"/>
          <w:lang w:val="pl-PL"/>
        </w:rPr>
        <w:t>15.01.</w:t>
      </w:r>
      <w:r w:rsidR="00DE3C17">
        <w:rPr>
          <w:rFonts w:ascii="Arial" w:hAnsi="Arial" w:cs="Arial"/>
          <w:color w:val="auto"/>
          <w:sz w:val="22"/>
          <w:lang w:val="pl-PL"/>
        </w:rPr>
        <w:t>202</w:t>
      </w:r>
      <w:r w:rsidR="00E5471A">
        <w:rPr>
          <w:rFonts w:ascii="Arial" w:hAnsi="Arial" w:cs="Arial"/>
          <w:color w:val="auto"/>
          <w:sz w:val="22"/>
          <w:lang w:val="pl-PL"/>
        </w:rPr>
        <w:t>4</w:t>
      </w:r>
      <w:r w:rsidR="00DE3C17">
        <w:rPr>
          <w:rFonts w:ascii="Arial" w:hAnsi="Arial" w:cs="Arial"/>
          <w:color w:val="auto"/>
          <w:sz w:val="22"/>
          <w:lang w:val="pl-PL"/>
        </w:rPr>
        <w:t xml:space="preserve"> r.</w:t>
      </w:r>
    </w:p>
    <w:p w:rsidR="008F1FDE" w:rsidRDefault="008F1FDE" w:rsidP="00BB21DD">
      <w:pPr>
        <w:spacing w:after="0" w:line="240" w:lineRule="auto"/>
        <w:ind w:left="39" w:right="0" w:hanging="10"/>
        <w:jc w:val="center"/>
        <w:rPr>
          <w:rFonts w:ascii="Arial" w:hAnsi="Arial" w:cs="Arial"/>
          <w:color w:val="auto"/>
          <w:sz w:val="22"/>
          <w:lang w:val="pl-PL"/>
        </w:rPr>
      </w:pPr>
    </w:p>
    <w:p w:rsidR="00A756DD" w:rsidRPr="00C74756" w:rsidRDefault="00A756DD" w:rsidP="00BB21DD">
      <w:pPr>
        <w:spacing w:after="0" w:line="240" w:lineRule="auto"/>
        <w:ind w:left="39" w:right="0" w:hanging="10"/>
        <w:jc w:val="center"/>
        <w:rPr>
          <w:rFonts w:ascii="Arial" w:hAnsi="Arial" w:cs="Arial"/>
          <w:color w:val="auto"/>
          <w:sz w:val="22"/>
          <w:lang w:val="pl-PL"/>
        </w:rPr>
      </w:pPr>
    </w:p>
    <w:p w:rsidR="00751C72" w:rsidRPr="00C74756" w:rsidRDefault="00751C72" w:rsidP="00BB21DD">
      <w:pPr>
        <w:pStyle w:val="Tytu"/>
        <w:rPr>
          <w:rFonts w:eastAsia="Times New Roman" w:cs="Arial"/>
          <w:kern w:val="36"/>
          <w:sz w:val="22"/>
          <w:szCs w:val="22"/>
          <w:lang w:eastAsia="pl-PL"/>
        </w:rPr>
      </w:pPr>
      <w:r w:rsidRPr="00C74756">
        <w:rPr>
          <w:rFonts w:eastAsia="Times New Roman" w:cs="Arial"/>
          <w:kern w:val="36"/>
          <w:sz w:val="22"/>
          <w:szCs w:val="22"/>
          <w:lang w:eastAsia="pl-PL"/>
        </w:rPr>
        <w:t>Regulamin</w:t>
      </w:r>
      <w:r w:rsidR="00AD06BC">
        <w:rPr>
          <w:rFonts w:eastAsia="Times New Roman" w:cs="Arial"/>
          <w:kern w:val="36"/>
          <w:sz w:val="22"/>
          <w:szCs w:val="22"/>
          <w:lang w:eastAsia="pl-PL"/>
        </w:rPr>
        <w:t xml:space="preserve"> </w:t>
      </w:r>
      <w:r w:rsidRPr="00C74756">
        <w:rPr>
          <w:rFonts w:eastAsia="Times New Roman" w:cs="Arial"/>
          <w:kern w:val="36"/>
          <w:sz w:val="22"/>
          <w:szCs w:val="22"/>
          <w:lang w:eastAsia="pl-PL"/>
        </w:rPr>
        <w:t xml:space="preserve">otwartego konkursu ofert </w:t>
      </w:r>
    </w:p>
    <w:p w:rsidR="00751C72" w:rsidRDefault="00751C72" w:rsidP="00BB21DD">
      <w:pPr>
        <w:pStyle w:val="Tytu"/>
        <w:rPr>
          <w:rFonts w:eastAsia="Times New Roman" w:cs="Arial"/>
          <w:kern w:val="36"/>
          <w:sz w:val="22"/>
          <w:szCs w:val="22"/>
          <w:lang w:eastAsia="pl-PL"/>
        </w:rPr>
      </w:pPr>
      <w:r w:rsidRPr="00C74756">
        <w:rPr>
          <w:rFonts w:eastAsia="Times New Roman" w:cs="Arial"/>
          <w:kern w:val="36"/>
          <w:sz w:val="22"/>
          <w:szCs w:val="22"/>
          <w:lang w:eastAsia="pl-PL"/>
        </w:rPr>
        <w:t>na powierzenie realizacji zadania publicznego w 202</w:t>
      </w:r>
      <w:r w:rsidR="00E5471A">
        <w:rPr>
          <w:rFonts w:eastAsia="Times New Roman" w:cs="Arial"/>
          <w:kern w:val="36"/>
          <w:sz w:val="22"/>
          <w:szCs w:val="22"/>
          <w:lang w:eastAsia="pl-PL"/>
        </w:rPr>
        <w:t>4</w:t>
      </w:r>
      <w:r w:rsidRPr="00C74756">
        <w:rPr>
          <w:rFonts w:eastAsia="Times New Roman" w:cs="Arial"/>
          <w:kern w:val="36"/>
          <w:sz w:val="22"/>
          <w:szCs w:val="22"/>
          <w:lang w:eastAsia="pl-PL"/>
        </w:rPr>
        <w:t xml:space="preserve"> r</w:t>
      </w:r>
      <w:r w:rsidR="00AD06BC">
        <w:rPr>
          <w:rFonts w:eastAsia="Times New Roman" w:cs="Arial"/>
          <w:kern w:val="36"/>
          <w:sz w:val="22"/>
          <w:szCs w:val="22"/>
          <w:lang w:eastAsia="pl-PL"/>
        </w:rPr>
        <w:t>oku</w:t>
      </w:r>
    </w:p>
    <w:p w:rsidR="00BB21DD" w:rsidRPr="00BB21DD" w:rsidRDefault="00BB21DD" w:rsidP="00BB21DD">
      <w:pPr>
        <w:pStyle w:val="Podtytu"/>
        <w:rPr>
          <w:lang w:val="pl-PL" w:eastAsia="pl-PL"/>
        </w:rPr>
      </w:pPr>
    </w:p>
    <w:p w:rsidR="00751C72" w:rsidRPr="00C74756" w:rsidRDefault="00751C72" w:rsidP="00BB21DD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2"/>
          <w:lang w:val="pl-PL" w:eastAsia="pl-PL"/>
        </w:rPr>
      </w:pPr>
    </w:p>
    <w:p w:rsidR="00751C72" w:rsidRPr="00BD575F" w:rsidRDefault="00896BC9" w:rsidP="00BB21DD">
      <w:pPr>
        <w:pStyle w:val="Akapitzlist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b/>
          <w:color w:val="auto"/>
          <w:sz w:val="22"/>
          <w:lang w:val="pl-PL" w:eastAsia="pl-PL"/>
        </w:rPr>
      </w:pPr>
      <w:r w:rsidRPr="00BD575F">
        <w:rPr>
          <w:rFonts w:ascii="Arial" w:eastAsia="Times New Roman" w:hAnsi="Arial" w:cs="Arial"/>
          <w:b/>
          <w:color w:val="auto"/>
          <w:sz w:val="22"/>
          <w:lang w:val="pl-PL" w:eastAsia="pl-PL"/>
        </w:rPr>
        <w:t>NAZWA</w:t>
      </w:r>
      <w:r w:rsidR="00751C72" w:rsidRPr="00BD575F">
        <w:rPr>
          <w:rFonts w:ascii="Arial" w:eastAsia="Times New Roman" w:hAnsi="Arial" w:cs="Arial"/>
          <w:b/>
          <w:color w:val="auto"/>
          <w:sz w:val="22"/>
          <w:lang w:val="pl-PL" w:eastAsia="pl-PL"/>
        </w:rPr>
        <w:t xml:space="preserve"> ZADANIA</w:t>
      </w:r>
    </w:p>
    <w:p w:rsidR="005E5268" w:rsidRPr="00C74756" w:rsidRDefault="00751C72" w:rsidP="00BB21DD">
      <w:pPr>
        <w:widowControl w:val="0"/>
        <w:suppressAutoHyphens/>
        <w:spacing w:after="0" w:line="240" w:lineRule="auto"/>
        <w:ind w:left="0" w:firstLine="0"/>
        <w:rPr>
          <w:rFonts w:ascii="Arial" w:hAnsi="Arial" w:cs="Arial"/>
          <w:color w:val="auto"/>
          <w:sz w:val="22"/>
          <w:lang w:val="pl-PL"/>
        </w:rPr>
      </w:pPr>
      <w:r w:rsidRPr="00C74756">
        <w:rPr>
          <w:rFonts w:ascii="Arial" w:hAnsi="Arial" w:cs="Arial"/>
          <w:color w:val="auto"/>
          <w:sz w:val="22"/>
          <w:lang w:val="pl-PL"/>
        </w:rPr>
        <w:t xml:space="preserve">Prowadzenie </w:t>
      </w:r>
      <w:r w:rsidR="0006644D" w:rsidRPr="00C74756">
        <w:rPr>
          <w:rFonts w:ascii="Arial" w:hAnsi="Arial" w:cs="Arial"/>
          <w:color w:val="auto"/>
          <w:sz w:val="22"/>
          <w:lang w:val="pl-PL"/>
        </w:rPr>
        <w:t>Punktu</w:t>
      </w:r>
      <w:r w:rsidRPr="00C74756">
        <w:rPr>
          <w:rFonts w:ascii="Arial" w:hAnsi="Arial" w:cs="Arial"/>
          <w:color w:val="auto"/>
          <w:sz w:val="22"/>
          <w:lang w:val="pl-PL"/>
        </w:rPr>
        <w:t xml:space="preserve"> Informacji Turystycznej </w:t>
      </w:r>
      <w:r w:rsidR="00643B84" w:rsidRPr="00C74756">
        <w:rPr>
          <w:rFonts w:ascii="Arial" w:hAnsi="Arial" w:cs="Arial"/>
          <w:color w:val="auto"/>
          <w:sz w:val="22"/>
          <w:lang w:val="pl-PL"/>
        </w:rPr>
        <w:t>(</w:t>
      </w:r>
      <w:r w:rsidR="0006644D" w:rsidRPr="00C74756">
        <w:rPr>
          <w:rFonts w:ascii="Arial" w:hAnsi="Arial" w:cs="Arial"/>
          <w:color w:val="auto"/>
          <w:sz w:val="22"/>
          <w:lang w:val="pl-PL"/>
        </w:rPr>
        <w:t>P</w:t>
      </w:r>
      <w:r w:rsidR="00643B84" w:rsidRPr="00C74756">
        <w:rPr>
          <w:rFonts w:ascii="Arial" w:hAnsi="Arial" w:cs="Arial"/>
          <w:color w:val="auto"/>
          <w:sz w:val="22"/>
          <w:lang w:val="pl-PL"/>
        </w:rPr>
        <w:t xml:space="preserve">IT) </w:t>
      </w:r>
      <w:r w:rsidRPr="00C74756">
        <w:rPr>
          <w:rFonts w:ascii="Arial" w:hAnsi="Arial" w:cs="Arial"/>
          <w:color w:val="auto"/>
          <w:sz w:val="22"/>
          <w:lang w:val="pl-PL"/>
        </w:rPr>
        <w:t>w Łomży</w:t>
      </w:r>
    </w:p>
    <w:p w:rsidR="00376779" w:rsidRPr="00C74756" w:rsidRDefault="00376779" w:rsidP="00BB21DD">
      <w:pPr>
        <w:widowControl w:val="0"/>
        <w:suppressAutoHyphens/>
        <w:spacing w:after="0" w:line="240" w:lineRule="auto"/>
        <w:ind w:left="0" w:firstLine="0"/>
        <w:rPr>
          <w:rFonts w:ascii="Arial" w:eastAsia="Times New Roman" w:hAnsi="Arial" w:cs="Arial"/>
          <w:color w:val="auto"/>
          <w:sz w:val="22"/>
          <w:lang w:val="pl-PL" w:eastAsia="pl-PL"/>
        </w:rPr>
      </w:pPr>
    </w:p>
    <w:p w:rsidR="00376779" w:rsidRPr="00E5471A" w:rsidRDefault="00751C72" w:rsidP="00BB21DD">
      <w:pPr>
        <w:spacing w:after="0" w:line="240" w:lineRule="auto"/>
        <w:ind w:firstLine="0"/>
        <w:rPr>
          <w:rFonts w:ascii="Arial" w:eastAsia="Times New Roman" w:hAnsi="Arial" w:cs="Arial"/>
          <w:b/>
          <w:bCs/>
          <w:strike/>
          <w:color w:val="FF0000"/>
          <w:sz w:val="22"/>
          <w:lang w:val="pl-PL" w:eastAsia="pl-PL"/>
        </w:rPr>
      </w:pPr>
      <w:r w:rsidRPr="00C74756">
        <w:rPr>
          <w:rFonts w:ascii="Arial" w:eastAsia="Times New Roman" w:hAnsi="Arial" w:cs="Arial"/>
          <w:b/>
          <w:color w:val="auto"/>
          <w:sz w:val="22"/>
          <w:lang w:val="pl-PL" w:eastAsia="pl-PL"/>
        </w:rPr>
        <w:t xml:space="preserve">Maksymalna wysokość środków publicznych przeznaczonych na realizację wyżej wymienionego zadania </w:t>
      </w:r>
      <w:r w:rsidRPr="00F5757A">
        <w:rPr>
          <w:rFonts w:ascii="Arial" w:eastAsia="Times New Roman" w:hAnsi="Arial" w:cs="Arial"/>
          <w:b/>
          <w:color w:val="auto"/>
          <w:sz w:val="22"/>
          <w:lang w:val="pl-PL" w:eastAsia="pl-PL"/>
        </w:rPr>
        <w:t>wynosi</w:t>
      </w:r>
      <w:r w:rsidR="004B685B" w:rsidRPr="00F5757A">
        <w:rPr>
          <w:rFonts w:ascii="Arial" w:eastAsia="Times New Roman" w:hAnsi="Arial" w:cs="Arial"/>
          <w:b/>
          <w:color w:val="auto"/>
          <w:sz w:val="22"/>
          <w:lang w:val="pl-PL" w:eastAsia="pl-PL"/>
        </w:rPr>
        <w:t xml:space="preserve"> </w:t>
      </w:r>
      <w:r w:rsidR="00426BF3" w:rsidRPr="00F5757A">
        <w:rPr>
          <w:rFonts w:ascii="Arial" w:eastAsia="Times New Roman" w:hAnsi="Arial" w:cs="Arial"/>
          <w:b/>
          <w:bCs/>
          <w:color w:val="auto"/>
          <w:sz w:val="22"/>
          <w:lang w:val="pl-PL" w:eastAsia="pl-PL"/>
        </w:rPr>
        <w:t>8</w:t>
      </w:r>
      <w:r w:rsidR="0057122B" w:rsidRPr="00F5757A">
        <w:rPr>
          <w:rFonts w:ascii="Arial" w:eastAsia="Times New Roman" w:hAnsi="Arial" w:cs="Arial"/>
          <w:b/>
          <w:bCs/>
          <w:color w:val="auto"/>
          <w:sz w:val="22"/>
          <w:lang w:val="pl-PL" w:eastAsia="pl-PL"/>
        </w:rPr>
        <w:t>0.</w:t>
      </w:r>
      <w:r w:rsidR="00A5725E" w:rsidRPr="00F5757A">
        <w:rPr>
          <w:rFonts w:ascii="Arial" w:eastAsia="Times New Roman" w:hAnsi="Arial" w:cs="Arial"/>
          <w:b/>
          <w:bCs/>
          <w:color w:val="auto"/>
          <w:sz w:val="22"/>
          <w:lang w:val="pl-PL" w:eastAsia="pl-PL"/>
        </w:rPr>
        <w:t xml:space="preserve">000,00 zł (słownie: </w:t>
      </w:r>
      <w:r w:rsidR="00426BF3" w:rsidRPr="00F5757A">
        <w:rPr>
          <w:rFonts w:ascii="Arial" w:eastAsia="Times New Roman" w:hAnsi="Arial" w:cs="Arial"/>
          <w:b/>
          <w:bCs/>
          <w:color w:val="auto"/>
          <w:sz w:val="22"/>
          <w:lang w:val="pl-PL" w:eastAsia="pl-PL"/>
        </w:rPr>
        <w:t>osie</w:t>
      </w:r>
      <w:r w:rsidR="001E72DE" w:rsidRPr="00F5757A">
        <w:rPr>
          <w:rFonts w:ascii="Arial" w:eastAsia="Times New Roman" w:hAnsi="Arial" w:cs="Arial"/>
          <w:b/>
          <w:bCs/>
          <w:color w:val="auto"/>
          <w:sz w:val="22"/>
          <w:lang w:val="pl-PL" w:eastAsia="pl-PL"/>
        </w:rPr>
        <w:t>mdziesiąt</w:t>
      </w:r>
      <w:r w:rsidR="00A5725E" w:rsidRPr="00F5757A">
        <w:rPr>
          <w:rFonts w:ascii="Arial" w:eastAsia="Times New Roman" w:hAnsi="Arial" w:cs="Arial"/>
          <w:b/>
          <w:bCs/>
          <w:color w:val="auto"/>
          <w:sz w:val="22"/>
          <w:lang w:val="pl-PL" w:eastAsia="pl-PL"/>
        </w:rPr>
        <w:t xml:space="preserve"> tysięcy złotych)</w:t>
      </w:r>
    </w:p>
    <w:p w:rsidR="004B685B" w:rsidRPr="00C74756" w:rsidRDefault="004B685B" w:rsidP="00BB21DD">
      <w:pPr>
        <w:spacing w:after="0" w:line="240" w:lineRule="auto"/>
        <w:ind w:firstLine="0"/>
        <w:rPr>
          <w:rFonts w:ascii="Arial" w:eastAsia="Times New Roman" w:hAnsi="Arial" w:cs="Arial"/>
          <w:color w:val="auto"/>
          <w:sz w:val="22"/>
          <w:lang w:val="pl-PL" w:eastAsia="pl-PL"/>
        </w:rPr>
      </w:pPr>
    </w:p>
    <w:p w:rsidR="00F345BA" w:rsidRPr="00C74756" w:rsidRDefault="00F345BA" w:rsidP="00BB21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auto"/>
          <w:sz w:val="22"/>
          <w:lang w:val="pl-PL"/>
        </w:rPr>
      </w:pPr>
      <w:r w:rsidRPr="00C74756">
        <w:rPr>
          <w:rFonts w:ascii="Arial" w:hAnsi="Arial" w:cs="Arial"/>
          <w:color w:val="auto"/>
          <w:sz w:val="22"/>
          <w:lang w:val="pl-PL"/>
        </w:rPr>
        <w:t>Zadanie będzie realizowane w budynku Hali Kultury, Stary Rynek 6. Pomieszczenie to zostanie udostępnione oferentowi na podstawie umowy użyczenia wraz z niezbędnym wyposażeniem: meble i sprzęt komputerowy.</w:t>
      </w:r>
    </w:p>
    <w:p w:rsidR="00F345BA" w:rsidRPr="00C74756" w:rsidRDefault="00F345BA" w:rsidP="00BB21DD">
      <w:pPr>
        <w:pStyle w:val="Akapitzlist"/>
        <w:autoSpaceDE w:val="0"/>
        <w:autoSpaceDN w:val="0"/>
        <w:adjustRightInd w:val="0"/>
        <w:spacing w:after="0" w:line="240" w:lineRule="auto"/>
        <w:ind w:left="142" w:firstLine="0"/>
        <w:rPr>
          <w:rFonts w:ascii="Arial" w:hAnsi="Arial" w:cs="Arial"/>
          <w:color w:val="auto"/>
          <w:sz w:val="22"/>
          <w:lang w:val="pl-PL"/>
        </w:rPr>
      </w:pPr>
      <w:r w:rsidRPr="00C74756">
        <w:rPr>
          <w:rFonts w:ascii="Arial" w:hAnsi="Arial" w:cs="Arial"/>
          <w:color w:val="auto"/>
          <w:sz w:val="22"/>
          <w:lang w:val="pl-PL"/>
        </w:rPr>
        <w:t>Zainteresowani oferenci mogą dokonać bezpośredniej wizji lokalu po wcześniejszym ustaleniu terminu pod numerem telefonu 86 </w:t>
      </w:r>
      <w:r w:rsidRPr="00C74756">
        <w:rPr>
          <w:rFonts w:ascii="Arial" w:eastAsiaTheme="minorEastAsia" w:hAnsi="Arial" w:cs="Arial"/>
          <w:color w:val="auto"/>
          <w:sz w:val="22"/>
          <w:lang w:val="pl-PL"/>
        </w:rPr>
        <w:t>215 68 87.</w:t>
      </w:r>
    </w:p>
    <w:p w:rsidR="00F345BA" w:rsidRPr="00C74756" w:rsidRDefault="00F345BA" w:rsidP="00BB21D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auto"/>
          <w:sz w:val="22"/>
          <w:lang w:val="pl-PL"/>
        </w:rPr>
      </w:pPr>
      <w:r w:rsidRPr="00C74756">
        <w:rPr>
          <w:rFonts w:ascii="Arial" w:hAnsi="Arial" w:cs="Arial"/>
          <w:color w:val="auto"/>
          <w:sz w:val="22"/>
          <w:lang w:val="pl-PL"/>
        </w:rPr>
        <w:t>Miasto Łomża pokryje koszty eksploatacyjne związane z realizacją zadania: centralnego ogrzewania, wody, ścieków, energii elektrycznej, telefonu, usług internetowych, ubezpieczenia budynku, konserwacji budynku, remontów wewnątrz budynku, sprzątania oraz zapłaci należne podatki od nieruchomości.</w:t>
      </w:r>
    </w:p>
    <w:p w:rsidR="00F345BA" w:rsidRPr="00C74756" w:rsidRDefault="00F345BA" w:rsidP="00BB21DD">
      <w:pPr>
        <w:pStyle w:val="Akapitzlist"/>
        <w:spacing w:after="0" w:line="240" w:lineRule="auto"/>
        <w:ind w:left="0" w:right="43" w:firstLine="0"/>
        <w:rPr>
          <w:rFonts w:ascii="Arial" w:eastAsiaTheme="minorEastAsia" w:hAnsi="Arial" w:cs="Arial"/>
          <w:b/>
          <w:bCs/>
          <w:color w:val="auto"/>
          <w:sz w:val="22"/>
          <w:lang w:val="pl-PL"/>
        </w:rPr>
      </w:pPr>
    </w:p>
    <w:p w:rsidR="00F345BA" w:rsidRPr="00C74756" w:rsidRDefault="003342CA" w:rsidP="00BB21DD">
      <w:pPr>
        <w:pStyle w:val="Akapitzlist"/>
        <w:numPr>
          <w:ilvl w:val="0"/>
          <w:numId w:val="21"/>
        </w:numPr>
        <w:spacing w:after="0" w:line="240" w:lineRule="auto"/>
        <w:ind w:right="43"/>
        <w:rPr>
          <w:rFonts w:ascii="Arial" w:eastAsiaTheme="minorEastAsia" w:hAnsi="Arial" w:cs="Arial"/>
          <w:b/>
          <w:bCs/>
          <w:color w:val="auto"/>
          <w:sz w:val="22"/>
          <w:lang w:val="pl-PL"/>
        </w:rPr>
      </w:pPr>
      <w:r w:rsidRPr="00C74756">
        <w:rPr>
          <w:rFonts w:ascii="Arial" w:eastAsiaTheme="minorEastAsia" w:hAnsi="Arial" w:cs="Arial"/>
          <w:b/>
          <w:bCs/>
          <w:color w:val="auto"/>
          <w:sz w:val="22"/>
          <w:lang w:val="pl-PL"/>
        </w:rPr>
        <w:t>ZAKRES ZADAŃ OFERENTA W ZAKRESIE REALIZACJI ZADANIA:</w:t>
      </w:r>
    </w:p>
    <w:p w:rsidR="00096B15" w:rsidRPr="00C74756" w:rsidRDefault="00096B15" w:rsidP="00BB21D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hanging="426"/>
        <w:rPr>
          <w:rFonts w:ascii="Arial" w:hAnsi="Arial" w:cs="Arial"/>
          <w:b/>
          <w:color w:val="auto"/>
          <w:sz w:val="22"/>
          <w:lang w:val="pl-PL"/>
        </w:rPr>
      </w:pPr>
      <w:r w:rsidRPr="00C74756">
        <w:rPr>
          <w:rFonts w:ascii="Arial" w:hAnsi="Arial" w:cs="Arial"/>
          <w:color w:val="auto"/>
          <w:sz w:val="22"/>
          <w:lang w:val="pl-PL"/>
        </w:rPr>
        <w:t>Pro</w:t>
      </w:r>
      <w:r w:rsidR="00643B84" w:rsidRPr="00C74756">
        <w:rPr>
          <w:rFonts w:ascii="Arial" w:hAnsi="Arial" w:cs="Arial"/>
          <w:color w:val="auto"/>
          <w:sz w:val="22"/>
          <w:lang w:val="pl-PL"/>
        </w:rPr>
        <w:t xml:space="preserve">wadzenie </w:t>
      </w:r>
      <w:r w:rsidR="00A23CEB" w:rsidRPr="00C74756">
        <w:rPr>
          <w:rFonts w:ascii="Arial" w:hAnsi="Arial" w:cs="Arial"/>
          <w:color w:val="auto"/>
          <w:sz w:val="22"/>
          <w:lang w:val="pl-PL"/>
        </w:rPr>
        <w:t>P</w:t>
      </w:r>
      <w:r w:rsidR="00643B84" w:rsidRPr="00C74756">
        <w:rPr>
          <w:rFonts w:ascii="Arial" w:hAnsi="Arial" w:cs="Arial"/>
          <w:color w:val="auto"/>
          <w:sz w:val="22"/>
          <w:lang w:val="pl-PL"/>
        </w:rPr>
        <w:t>IT</w:t>
      </w:r>
      <w:r w:rsidRPr="00C74756">
        <w:rPr>
          <w:rFonts w:ascii="Arial" w:hAnsi="Arial" w:cs="Arial"/>
          <w:color w:val="auto"/>
          <w:sz w:val="22"/>
          <w:lang w:val="pl-PL"/>
        </w:rPr>
        <w:t xml:space="preserve"> w Łomży w terminie od </w:t>
      </w:r>
      <w:r w:rsidR="00370745" w:rsidRPr="00C74756">
        <w:rPr>
          <w:rFonts w:ascii="Arial" w:hAnsi="Arial" w:cs="Arial"/>
          <w:color w:val="auto"/>
          <w:sz w:val="22"/>
          <w:lang w:val="pl-PL"/>
        </w:rPr>
        <w:t>daty zawarcia</w:t>
      </w:r>
      <w:r w:rsidRPr="00C74756">
        <w:rPr>
          <w:rFonts w:ascii="Arial" w:hAnsi="Arial" w:cs="Arial"/>
          <w:color w:val="auto"/>
          <w:sz w:val="22"/>
          <w:lang w:val="pl-PL"/>
        </w:rPr>
        <w:t xml:space="preserve"> umowy do 31</w:t>
      </w:r>
      <w:r w:rsidR="00F0538E" w:rsidRPr="00C74756">
        <w:rPr>
          <w:rFonts w:ascii="Arial" w:hAnsi="Arial" w:cs="Arial"/>
          <w:color w:val="auto"/>
          <w:sz w:val="22"/>
          <w:lang w:val="pl-PL"/>
        </w:rPr>
        <w:t>.12.</w:t>
      </w:r>
      <w:r w:rsidRPr="00C74756">
        <w:rPr>
          <w:rFonts w:ascii="Arial" w:hAnsi="Arial" w:cs="Arial"/>
          <w:color w:val="auto"/>
          <w:sz w:val="22"/>
          <w:lang w:val="pl-PL"/>
        </w:rPr>
        <w:t>202</w:t>
      </w:r>
      <w:r w:rsidR="00E5471A">
        <w:rPr>
          <w:rFonts w:ascii="Arial" w:hAnsi="Arial" w:cs="Arial"/>
          <w:color w:val="auto"/>
          <w:sz w:val="22"/>
          <w:lang w:val="pl-PL"/>
        </w:rPr>
        <w:t>4</w:t>
      </w:r>
      <w:r w:rsidRPr="00C74756">
        <w:rPr>
          <w:rFonts w:ascii="Arial" w:hAnsi="Arial" w:cs="Arial"/>
          <w:color w:val="auto"/>
          <w:sz w:val="22"/>
          <w:lang w:val="pl-PL"/>
        </w:rPr>
        <w:t xml:space="preserve"> r., z czasem pracy dostosowany</w:t>
      </w:r>
      <w:r w:rsidR="00FC7E22" w:rsidRPr="00C74756">
        <w:rPr>
          <w:rFonts w:ascii="Arial" w:hAnsi="Arial" w:cs="Arial"/>
          <w:color w:val="auto"/>
          <w:sz w:val="22"/>
          <w:lang w:val="pl-PL"/>
        </w:rPr>
        <w:t>m</w:t>
      </w:r>
      <w:r w:rsidRPr="00C74756">
        <w:rPr>
          <w:rFonts w:ascii="Arial" w:hAnsi="Arial" w:cs="Arial"/>
          <w:color w:val="auto"/>
          <w:sz w:val="22"/>
          <w:lang w:val="pl-PL"/>
        </w:rPr>
        <w:t xml:space="preserve"> do wskazań: 6 dni w tygodniu minimum przez 8 godzin na dobę, w tym co najmniej 2 dni w tygodniu w godzinach popołudniowych (tj. do 19.00). Czas pracy należy</w:t>
      </w:r>
      <w:r w:rsidR="00F0538E" w:rsidRPr="00C74756">
        <w:rPr>
          <w:rFonts w:ascii="Arial" w:hAnsi="Arial" w:cs="Arial"/>
          <w:color w:val="auto"/>
          <w:sz w:val="22"/>
          <w:lang w:val="pl-PL"/>
        </w:rPr>
        <w:t xml:space="preserve"> uzgodnić z Wydziałem Kultury, </w:t>
      </w:r>
      <w:r w:rsidRPr="00C74756">
        <w:rPr>
          <w:rFonts w:ascii="Arial" w:hAnsi="Arial" w:cs="Arial"/>
          <w:color w:val="auto"/>
          <w:sz w:val="22"/>
          <w:lang w:val="pl-PL"/>
        </w:rPr>
        <w:t>Sportu i Inicjatyw Społecznych</w:t>
      </w:r>
      <w:r w:rsidR="00426BF3">
        <w:rPr>
          <w:rFonts w:ascii="Arial" w:hAnsi="Arial" w:cs="Arial"/>
          <w:color w:val="auto"/>
          <w:sz w:val="22"/>
          <w:lang w:val="pl-PL"/>
        </w:rPr>
        <w:t xml:space="preserve"> </w:t>
      </w:r>
      <w:r w:rsidR="008A425E" w:rsidRPr="00C74756">
        <w:rPr>
          <w:rFonts w:ascii="Arial" w:hAnsi="Arial" w:cs="Arial"/>
          <w:color w:val="auto"/>
          <w:sz w:val="22"/>
          <w:lang w:val="pl-PL"/>
        </w:rPr>
        <w:t>z założeniem, że grafik powinien uwzględniać otwarcie punktu w niedzielę w okresie od 15 czerwca do 15 września</w:t>
      </w:r>
      <w:r w:rsidR="003C6EC2" w:rsidRPr="00C74756">
        <w:rPr>
          <w:rFonts w:ascii="Arial" w:hAnsi="Arial" w:cs="Arial"/>
          <w:color w:val="auto"/>
          <w:sz w:val="22"/>
          <w:lang w:val="pl-PL"/>
        </w:rPr>
        <w:t>.</w:t>
      </w:r>
    </w:p>
    <w:p w:rsidR="00A41FA9" w:rsidRPr="00C74756" w:rsidRDefault="00096B15" w:rsidP="00BB21D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auto"/>
          <w:sz w:val="22"/>
          <w:lang w:val="pl-PL"/>
        </w:rPr>
      </w:pPr>
      <w:r w:rsidRPr="00C74756">
        <w:rPr>
          <w:rFonts w:ascii="Arial" w:hAnsi="Arial" w:cs="Arial"/>
          <w:color w:val="auto"/>
          <w:sz w:val="22"/>
          <w:lang w:val="pl-PL"/>
        </w:rPr>
        <w:t xml:space="preserve">Zapewnienie kompleksowej obsługi ruchu turystycznego w zakresie udzielania informacji </w:t>
      </w:r>
      <w:r w:rsidR="00426BF3">
        <w:rPr>
          <w:rFonts w:ascii="Arial" w:hAnsi="Arial" w:cs="Arial"/>
          <w:color w:val="auto"/>
          <w:sz w:val="22"/>
          <w:lang w:val="pl-PL"/>
        </w:rPr>
        <w:br/>
      </w:r>
      <w:r w:rsidRPr="00C74756">
        <w:rPr>
          <w:rFonts w:ascii="Arial" w:hAnsi="Arial" w:cs="Arial"/>
          <w:color w:val="auto"/>
          <w:sz w:val="22"/>
          <w:lang w:val="pl-PL"/>
        </w:rPr>
        <w:t>o Łomży i okolicach</w:t>
      </w:r>
      <w:r w:rsidR="001B3EE5" w:rsidRPr="00C74756">
        <w:rPr>
          <w:rFonts w:ascii="Arial" w:hAnsi="Arial" w:cs="Arial"/>
          <w:color w:val="auto"/>
          <w:sz w:val="22"/>
          <w:lang w:val="pl-PL"/>
        </w:rPr>
        <w:t>,</w:t>
      </w:r>
      <w:r w:rsidR="00A41FA9" w:rsidRPr="00C74756">
        <w:rPr>
          <w:rFonts w:ascii="Arial" w:hAnsi="Arial" w:cs="Arial"/>
          <w:color w:val="auto"/>
          <w:sz w:val="22"/>
          <w:lang w:val="pl-PL"/>
        </w:rPr>
        <w:t xml:space="preserve"> poprzez</w:t>
      </w:r>
      <w:r w:rsidR="001B3EE5" w:rsidRPr="00C74756">
        <w:rPr>
          <w:rFonts w:ascii="Arial" w:hAnsi="Arial" w:cs="Arial"/>
          <w:color w:val="auto"/>
          <w:sz w:val="22"/>
          <w:lang w:val="pl-PL"/>
        </w:rPr>
        <w:t xml:space="preserve"> zatrudnienie kadry posiadającej</w:t>
      </w:r>
      <w:r w:rsidR="00A41FA9" w:rsidRPr="00C74756">
        <w:rPr>
          <w:rFonts w:ascii="Arial" w:hAnsi="Arial" w:cs="Arial"/>
          <w:color w:val="auto"/>
          <w:sz w:val="22"/>
          <w:lang w:val="pl-PL"/>
        </w:rPr>
        <w:t>:</w:t>
      </w:r>
    </w:p>
    <w:p w:rsidR="006573EB" w:rsidRPr="00C74756" w:rsidRDefault="00096B15" w:rsidP="00BB21D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2"/>
          <w:lang w:val="pl-PL"/>
        </w:rPr>
      </w:pPr>
      <w:r w:rsidRPr="00C74756">
        <w:rPr>
          <w:rFonts w:ascii="Arial" w:hAnsi="Arial" w:cs="Arial"/>
          <w:color w:val="auto"/>
          <w:sz w:val="22"/>
          <w:lang w:val="pl-PL"/>
        </w:rPr>
        <w:t>wiedzę z zakresu historii, przyrody i geografii Łomży</w:t>
      </w:r>
      <w:r w:rsidR="00526A86" w:rsidRPr="00C74756">
        <w:rPr>
          <w:rFonts w:ascii="Arial" w:hAnsi="Arial" w:cs="Arial"/>
          <w:color w:val="auto"/>
          <w:sz w:val="22"/>
          <w:lang w:val="pl-PL"/>
        </w:rPr>
        <w:t xml:space="preserve"> oraz regionu</w:t>
      </w:r>
      <w:r w:rsidR="001B3EE5" w:rsidRPr="00C74756">
        <w:rPr>
          <w:rFonts w:ascii="Arial" w:hAnsi="Arial" w:cs="Arial"/>
          <w:color w:val="auto"/>
          <w:sz w:val="22"/>
          <w:lang w:val="pl-PL"/>
        </w:rPr>
        <w:t>,</w:t>
      </w:r>
    </w:p>
    <w:p w:rsidR="00096B15" w:rsidRPr="00C74756" w:rsidRDefault="00096B15" w:rsidP="00BB21D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2"/>
          <w:lang w:val="pl-PL"/>
        </w:rPr>
      </w:pPr>
      <w:r w:rsidRPr="00C74756">
        <w:rPr>
          <w:rFonts w:ascii="Arial" w:hAnsi="Arial" w:cs="Arial"/>
          <w:color w:val="auto"/>
          <w:sz w:val="22"/>
          <w:lang w:val="pl-PL"/>
        </w:rPr>
        <w:t xml:space="preserve">znajomość języka </w:t>
      </w:r>
      <w:r w:rsidR="00E4792F" w:rsidRPr="00C74756">
        <w:rPr>
          <w:rFonts w:ascii="Arial" w:hAnsi="Arial" w:cs="Arial"/>
          <w:color w:val="auto"/>
          <w:sz w:val="22"/>
          <w:lang w:val="pl-PL"/>
        </w:rPr>
        <w:t xml:space="preserve">angielskiego </w:t>
      </w:r>
      <w:r w:rsidR="001B3EE5" w:rsidRPr="00C74756">
        <w:rPr>
          <w:rFonts w:ascii="Arial" w:hAnsi="Arial" w:cs="Arial"/>
          <w:color w:val="auto"/>
          <w:sz w:val="22"/>
          <w:lang w:val="pl-PL"/>
        </w:rPr>
        <w:t xml:space="preserve">na </w:t>
      </w:r>
      <w:r w:rsidRPr="00C74756">
        <w:rPr>
          <w:rFonts w:ascii="Arial" w:hAnsi="Arial" w:cs="Arial"/>
          <w:color w:val="auto"/>
          <w:sz w:val="22"/>
          <w:lang w:val="pl-PL"/>
        </w:rPr>
        <w:t xml:space="preserve">poziomie </w:t>
      </w:r>
      <w:r w:rsidR="001B3EE5" w:rsidRPr="00C74756">
        <w:rPr>
          <w:rFonts w:ascii="Arial" w:hAnsi="Arial" w:cs="Arial"/>
          <w:color w:val="auto"/>
          <w:sz w:val="22"/>
          <w:lang w:val="pl-PL"/>
        </w:rPr>
        <w:t>średnio</w:t>
      </w:r>
      <w:r w:rsidR="00EC6D82" w:rsidRPr="00C74756">
        <w:rPr>
          <w:rFonts w:ascii="Arial" w:hAnsi="Arial" w:cs="Arial"/>
          <w:color w:val="auto"/>
          <w:sz w:val="22"/>
          <w:lang w:val="pl-PL"/>
        </w:rPr>
        <w:t xml:space="preserve"> </w:t>
      </w:r>
      <w:r w:rsidR="001B3EE5" w:rsidRPr="00C74756">
        <w:rPr>
          <w:rFonts w:ascii="Arial" w:hAnsi="Arial" w:cs="Arial"/>
          <w:color w:val="auto"/>
          <w:sz w:val="22"/>
          <w:lang w:val="pl-PL"/>
        </w:rPr>
        <w:t xml:space="preserve">zaawansowanym, </w:t>
      </w:r>
      <w:r w:rsidR="00E4792F" w:rsidRPr="00C74756">
        <w:rPr>
          <w:rFonts w:ascii="Arial" w:hAnsi="Arial" w:cs="Arial"/>
          <w:color w:val="auto"/>
          <w:sz w:val="22"/>
          <w:lang w:val="pl-PL"/>
        </w:rPr>
        <w:t>mile</w:t>
      </w:r>
      <w:r w:rsidR="006C11BE" w:rsidRPr="00C74756">
        <w:rPr>
          <w:rFonts w:ascii="Arial" w:hAnsi="Arial" w:cs="Arial"/>
          <w:color w:val="auto"/>
          <w:sz w:val="22"/>
          <w:lang w:val="pl-PL"/>
        </w:rPr>
        <w:t xml:space="preserve"> widziana znajomość drugiego języka</w:t>
      </w:r>
      <w:r w:rsidRPr="00C74756">
        <w:rPr>
          <w:rFonts w:ascii="Arial" w:hAnsi="Arial" w:cs="Arial"/>
          <w:color w:val="auto"/>
          <w:sz w:val="22"/>
          <w:lang w:val="pl-PL"/>
        </w:rPr>
        <w:t xml:space="preserve"> </w:t>
      </w:r>
      <w:r w:rsidR="001B3EE5" w:rsidRPr="00C74756">
        <w:rPr>
          <w:rFonts w:ascii="Arial" w:hAnsi="Arial" w:cs="Arial"/>
          <w:color w:val="auto"/>
          <w:sz w:val="22"/>
          <w:lang w:val="pl-PL"/>
        </w:rPr>
        <w:t xml:space="preserve">obcego </w:t>
      </w:r>
      <w:r w:rsidRPr="00C74756">
        <w:rPr>
          <w:rFonts w:ascii="Arial" w:hAnsi="Arial" w:cs="Arial"/>
          <w:color w:val="auto"/>
          <w:sz w:val="22"/>
          <w:lang w:val="pl-PL"/>
        </w:rPr>
        <w:t>na poziomie komunikatywnym</w:t>
      </w:r>
      <w:r w:rsidR="006573EB" w:rsidRPr="00C74756">
        <w:rPr>
          <w:rFonts w:ascii="Arial" w:hAnsi="Arial" w:cs="Arial"/>
          <w:color w:val="auto"/>
          <w:sz w:val="22"/>
          <w:lang w:val="pl-PL"/>
        </w:rPr>
        <w:t xml:space="preserve">, </w:t>
      </w:r>
    </w:p>
    <w:p w:rsidR="006573EB" w:rsidRPr="00C74756" w:rsidRDefault="006573EB" w:rsidP="00BB21D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2"/>
          <w:lang w:val="pl-PL"/>
        </w:rPr>
      </w:pPr>
      <w:r w:rsidRPr="00C74756">
        <w:rPr>
          <w:rFonts w:ascii="Arial" w:hAnsi="Arial" w:cs="Arial"/>
          <w:color w:val="auto"/>
          <w:sz w:val="22"/>
          <w:lang w:val="pl-PL"/>
        </w:rPr>
        <w:t xml:space="preserve">umiejętność organizacji pracy własnej, a także dobrej znajomości pakietu MS Office </w:t>
      </w:r>
      <w:r w:rsidR="006D0C44" w:rsidRPr="00C74756">
        <w:rPr>
          <w:rFonts w:ascii="Arial" w:hAnsi="Arial" w:cs="Arial"/>
          <w:color w:val="auto"/>
          <w:sz w:val="22"/>
          <w:lang w:val="pl-PL"/>
        </w:rPr>
        <w:br/>
      </w:r>
      <w:r w:rsidRPr="00C74756">
        <w:rPr>
          <w:rFonts w:ascii="Arial" w:hAnsi="Arial" w:cs="Arial"/>
          <w:color w:val="auto"/>
          <w:sz w:val="22"/>
          <w:lang w:val="pl-PL"/>
        </w:rPr>
        <w:t>i sprawność obsługi sprzętu biurowego.</w:t>
      </w:r>
    </w:p>
    <w:p w:rsidR="00096B15" w:rsidRPr="00C74756" w:rsidRDefault="00096B15" w:rsidP="00BB21D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hanging="284"/>
        <w:rPr>
          <w:rFonts w:ascii="Arial" w:hAnsi="Arial" w:cs="Arial"/>
          <w:color w:val="auto"/>
          <w:sz w:val="22"/>
          <w:lang w:val="pl-PL"/>
        </w:rPr>
      </w:pPr>
      <w:r w:rsidRPr="00C74756">
        <w:rPr>
          <w:rFonts w:ascii="Arial" w:hAnsi="Arial" w:cs="Arial"/>
          <w:color w:val="auto"/>
          <w:sz w:val="22"/>
          <w:lang w:val="pl-PL"/>
        </w:rPr>
        <w:t>Udzielanie aktualnych i kompleksowych informacji na temat</w:t>
      </w:r>
      <w:r w:rsidR="003C6EC2" w:rsidRPr="00C74756">
        <w:rPr>
          <w:rFonts w:ascii="Arial" w:hAnsi="Arial" w:cs="Arial"/>
          <w:color w:val="auto"/>
          <w:sz w:val="22"/>
          <w:lang w:val="pl-PL"/>
        </w:rPr>
        <w:t>:</w:t>
      </w:r>
      <w:r w:rsidRPr="00C74756">
        <w:rPr>
          <w:rFonts w:ascii="Arial" w:hAnsi="Arial" w:cs="Arial"/>
          <w:color w:val="auto"/>
          <w:sz w:val="22"/>
          <w:lang w:val="pl-PL"/>
        </w:rPr>
        <w:t xml:space="preserve"> atrakcji</w:t>
      </w:r>
      <w:r w:rsidR="00F4709C" w:rsidRPr="00C74756">
        <w:rPr>
          <w:rFonts w:ascii="Arial" w:hAnsi="Arial" w:cs="Arial"/>
          <w:color w:val="auto"/>
          <w:sz w:val="22"/>
          <w:lang w:val="pl-PL"/>
        </w:rPr>
        <w:t xml:space="preserve">, </w:t>
      </w:r>
      <w:r w:rsidRPr="00C74756">
        <w:rPr>
          <w:rFonts w:ascii="Arial" w:hAnsi="Arial" w:cs="Arial"/>
          <w:color w:val="auto"/>
          <w:sz w:val="22"/>
          <w:lang w:val="pl-PL"/>
        </w:rPr>
        <w:t>produktów</w:t>
      </w:r>
      <w:r w:rsidR="00874EF3" w:rsidRPr="00C74756">
        <w:rPr>
          <w:rFonts w:ascii="Arial" w:hAnsi="Arial" w:cs="Arial"/>
          <w:color w:val="auto"/>
          <w:sz w:val="22"/>
          <w:lang w:val="pl-PL"/>
        </w:rPr>
        <w:t xml:space="preserve"> i </w:t>
      </w:r>
      <w:r w:rsidRPr="00C74756">
        <w:rPr>
          <w:rFonts w:ascii="Arial" w:hAnsi="Arial" w:cs="Arial"/>
          <w:color w:val="auto"/>
          <w:sz w:val="22"/>
          <w:lang w:val="pl-PL"/>
        </w:rPr>
        <w:t xml:space="preserve">szlaków turystycznych przebiegających przez miasto i region, </w:t>
      </w:r>
      <w:r w:rsidR="00874EF3" w:rsidRPr="00C74756">
        <w:rPr>
          <w:rFonts w:ascii="Arial" w:hAnsi="Arial" w:cs="Arial"/>
          <w:color w:val="auto"/>
          <w:sz w:val="22"/>
          <w:lang w:val="pl-PL"/>
        </w:rPr>
        <w:t xml:space="preserve">oferty kulturalnej proponowanej przez Halę Kultury, jak również inne instytucje kultury z terenu miasta, regionu, jak </w:t>
      </w:r>
      <w:r w:rsidR="00426BF3">
        <w:rPr>
          <w:rFonts w:ascii="Arial" w:hAnsi="Arial" w:cs="Arial"/>
          <w:color w:val="auto"/>
          <w:sz w:val="22"/>
          <w:lang w:val="pl-PL"/>
        </w:rPr>
        <w:br/>
      </w:r>
      <w:r w:rsidR="00874EF3" w:rsidRPr="00C74756">
        <w:rPr>
          <w:rFonts w:ascii="Arial" w:hAnsi="Arial" w:cs="Arial"/>
          <w:color w:val="auto"/>
          <w:sz w:val="22"/>
          <w:lang w:val="pl-PL"/>
        </w:rPr>
        <w:t xml:space="preserve">i ponadregionalne a także </w:t>
      </w:r>
      <w:r w:rsidRPr="00C74756">
        <w:rPr>
          <w:rFonts w:ascii="Arial" w:hAnsi="Arial" w:cs="Arial"/>
          <w:color w:val="auto"/>
          <w:sz w:val="22"/>
          <w:lang w:val="pl-PL"/>
        </w:rPr>
        <w:t xml:space="preserve">miejskiej bazy sportowo-rekreacyjnej, informacji </w:t>
      </w:r>
      <w:r w:rsidR="00FC7E22" w:rsidRPr="00C74756">
        <w:rPr>
          <w:rFonts w:ascii="Arial" w:hAnsi="Arial" w:cs="Arial"/>
          <w:color w:val="auto"/>
          <w:sz w:val="22"/>
          <w:lang w:val="pl-PL"/>
        </w:rPr>
        <w:t xml:space="preserve">o </w:t>
      </w:r>
      <w:r w:rsidRPr="00C74756">
        <w:rPr>
          <w:rFonts w:ascii="Arial" w:hAnsi="Arial" w:cs="Arial"/>
          <w:color w:val="auto"/>
          <w:sz w:val="22"/>
          <w:lang w:val="pl-PL"/>
        </w:rPr>
        <w:t>połączeniach autobusowych</w:t>
      </w:r>
      <w:r w:rsidR="006B41E1" w:rsidRPr="00C74756">
        <w:rPr>
          <w:rFonts w:ascii="Arial" w:hAnsi="Arial" w:cs="Arial"/>
          <w:color w:val="auto"/>
          <w:sz w:val="22"/>
          <w:lang w:val="pl-PL"/>
        </w:rPr>
        <w:t xml:space="preserve"> </w:t>
      </w:r>
      <w:r w:rsidRPr="00C74756">
        <w:rPr>
          <w:rFonts w:ascii="Arial" w:hAnsi="Arial" w:cs="Arial"/>
          <w:color w:val="auto"/>
          <w:sz w:val="22"/>
          <w:lang w:val="pl-PL"/>
        </w:rPr>
        <w:t>oraz komunikacji miejskiej.</w:t>
      </w:r>
    </w:p>
    <w:p w:rsidR="00096B15" w:rsidRPr="00C74756" w:rsidRDefault="00096B15" w:rsidP="00BB21D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auto"/>
          <w:sz w:val="22"/>
          <w:lang w:val="pl-PL"/>
        </w:rPr>
      </w:pPr>
      <w:r w:rsidRPr="00C74756">
        <w:rPr>
          <w:rFonts w:ascii="Arial" w:hAnsi="Arial" w:cs="Arial"/>
          <w:color w:val="auto"/>
          <w:sz w:val="22"/>
          <w:lang w:val="pl-PL"/>
        </w:rPr>
        <w:t>Prowadzenie i aktualizacja bazy</w:t>
      </w:r>
      <w:r w:rsidR="00B44836" w:rsidRPr="00C74756">
        <w:rPr>
          <w:rFonts w:ascii="Arial" w:hAnsi="Arial" w:cs="Arial"/>
          <w:color w:val="auto"/>
          <w:sz w:val="22"/>
          <w:lang w:val="pl-PL"/>
        </w:rPr>
        <w:t xml:space="preserve">: </w:t>
      </w:r>
      <w:r w:rsidR="00991E0D" w:rsidRPr="00C74756">
        <w:rPr>
          <w:rFonts w:ascii="Arial" w:hAnsi="Arial" w:cs="Arial"/>
          <w:color w:val="auto"/>
          <w:sz w:val="22"/>
          <w:lang w:val="pl-PL"/>
        </w:rPr>
        <w:t xml:space="preserve">noclegowej, gastronomicznej, </w:t>
      </w:r>
      <w:r w:rsidRPr="00C74756">
        <w:rPr>
          <w:rFonts w:ascii="Arial" w:hAnsi="Arial" w:cs="Arial"/>
          <w:color w:val="auto"/>
          <w:sz w:val="22"/>
          <w:lang w:val="pl-PL"/>
        </w:rPr>
        <w:t>z zakresu turystyki aktywnej</w:t>
      </w:r>
      <w:r w:rsidR="00B44836" w:rsidRPr="00C74756">
        <w:rPr>
          <w:rFonts w:ascii="Arial" w:hAnsi="Arial" w:cs="Arial"/>
          <w:color w:val="auto"/>
          <w:sz w:val="22"/>
          <w:lang w:val="pl-PL"/>
        </w:rPr>
        <w:t xml:space="preserve"> obejmującej s</w:t>
      </w:r>
      <w:r w:rsidRPr="00C74756">
        <w:rPr>
          <w:rFonts w:ascii="Arial" w:hAnsi="Arial" w:cs="Arial"/>
          <w:color w:val="auto"/>
          <w:sz w:val="22"/>
          <w:lang w:val="pl-PL"/>
        </w:rPr>
        <w:t>zlaki piesze, rowerowe, kajakowe, adres</w:t>
      </w:r>
      <w:r w:rsidR="00B44836" w:rsidRPr="00C74756">
        <w:rPr>
          <w:rFonts w:ascii="Arial" w:hAnsi="Arial" w:cs="Arial"/>
          <w:color w:val="auto"/>
          <w:sz w:val="22"/>
          <w:lang w:val="pl-PL"/>
        </w:rPr>
        <w:t>ów</w:t>
      </w:r>
      <w:r w:rsidRPr="00C74756">
        <w:rPr>
          <w:rFonts w:ascii="Arial" w:hAnsi="Arial" w:cs="Arial"/>
          <w:color w:val="auto"/>
          <w:sz w:val="22"/>
          <w:lang w:val="pl-PL"/>
        </w:rPr>
        <w:t xml:space="preserve"> organizatorów spływów kajakowych, wycieczek rowerowych, adres</w:t>
      </w:r>
      <w:r w:rsidR="00B44836" w:rsidRPr="00C74756">
        <w:rPr>
          <w:rFonts w:ascii="Arial" w:hAnsi="Arial" w:cs="Arial"/>
          <w:color w:val="auto"/>
          <w:sz w:val="22"/>
          <w:lang w:val="pl-PL"/>
        </w:rPr>
        <w:t>ów</w:t>
      </w:r>
      <w:r w:rsidR="00991E0D" w:rsidRPr="00C74756">
        <w:rPr>
          <w:rFonts w:ascii="Arial" w:hAnsi="Arial" w:cs="Arial"/>
          <w:color w:val="auto"/>
          <w:sz w:val="22"/>
          <w:lang w:val="pl-PL"/>
        </w:rPr>
        <w:t xml:space="preserve"> wypożyczalni rowerów, kajaków, </w:t>
      </w:r>
      <w:r w:rsidRPr="00C74756">
        <w:rPr>
          <w:rFonts w:ascii="Arial" w:hAnsi="Arial" w:cs="Arial"/>
          <w:color w:val="auto"/>
          <w:sz w:val="22"/>
          <w:lang w:val="pl-PL"/>
        </w:rPr>
        <w:t>wycieczek</w:t>
      </w:r>
      <w:r w:rsidR="00991E0D" w:rsidRPr="00C74756">
        <w:rPr>
          <w:rFonts w:ascii="Arial" w:hAnsi="Arial" w:cs="Arial"/>
          <w:color w:val="auto"/>
          <w:sz w:val="22"/>
          <w:lang w:val="pl-PL"/>
        </w:rPr>
        <w:t xml:space="preserve"> </w:t>
      </w:r>
      <w:r w:rsidR="00426BF3">
        <w:rPr>
          <w:rFonts w:ascii="Arial" w:hAnsi="Arial" w:cs="Arial"/>
          <w:color w:val="auto"/>
          <w:sz w:val="22"/>
          <w:lang w:val="pl-PL"/>
        </w:rPr>
        <w:br/>
      </w:r>
      <w:r w:rsidRPr="00C74756">
        <w:rPr>
          <w:rFonts w:ascii="Arial" w:hAnsi="Arial" w:cs="Arial"/>
          <w:color w:val="auto"/>
          <w:sz w:val="22"/>
          <w:lang w:val="pl-PL"/>
        </w:rPr>
        <w:t>i rajdów rowerowyc</w:t>
      </w:r>
      <w:r w:rsidR="00991E0D" w:rsidRPr="00C74756">
        <w:rPr>
          <w:rFonts w:ascii="Arial" w:hAnsi="Arial" w:cs="Arial"/>
          <w:color w:val="auto"/>
          <w:sz w:val="22"/>
          <w:lang w:val="pl-PL"/>
        </w:rPr>
        <w:t>h, pieszych, spływów kajakowych</w:t>
      </w:r>
      <w:r w:rsidRPr="00C74756">
        <w:rPr>
          <w:rFonts w:ascii="Arial" w:hAnsi="Arial" w:cs="Arial"/>
          <w:color w:val="auto"/>
          <w:sz w:val="22"/>
          <w:lang w:val="pl-PL"/>
        </w:rPr>
        <w:t>.</w:t>
      </w:r>
    </w:p>
    <w:p w:rsidR="009005F4" w:rsidRPr="00C74756" w:rsidRDefault="00096B15" w:rsidP="00BB21D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auto"/>
          <w:sz w:val="22"/>
          <w:lang w:val="pl-PL"/>
        </w:rPr>
      </w:pPr>
      <w:r w:rsidRPr="00C74756">
        <w:rPr>
          <w:rFonts w:ascii="Arial" w:hAnsi="Arial" w:cs="Arial"/>
          <w:color w:val="auto"/>
          <w:sz w:val="22"/>
          <w:lang w:val="pl-PL"/>
        </w:rPr>
        <w:t>Bezpłatna dystrybucja wśród turystów wydawnictw</w:t>
      </w:r>
      <w:r w:rsidR="00F4709C" w:rsidRPr="00C74756">
        <w:rPr>
          <w:rFonts w:ascii="Arial" w:hAnsi="Arial" w:cs="Arial"/>
          <w:color w:val="auto"/>
          <w:sz w:val="22"/>
          <w:lang w:val="pl-PL"/>
        </w:rPr>
        <w:t>,</w:t>
      </w:r>
      <w:r w:rsidRPr="00C74756">
        <w:rPr>
          <w:rFonts w:ascii="Arial" w:hAnsi="Arial" w:cs="Arial"/>
          <w:color w:val="auto"/>
          <w:sz w:val="22"/>
          <w:lang w:val="pl-PL"/>
        </w:rPr>
        <w:t xml:space="preserve"> materiałów turystycznych</w:t>
      </w:r>
      <w:r w:rsidR="00F4709C" w:rsidRPr="00C74756">
        <w:rPr>
          <w:rFonts w:ascii="Arial" w:hAnsi="Arial" w:cs="Arial"/>
          <w:color w:val="auto"/>
          <w:sz w:val="22"/>
          <w:lang w:val="pl-PL"/>
        </w:rPr>
        <w:t>,</w:t>
      </w:r>
      <w:r w:rsidRPr="00C74756">
        <w:rPr>
          <w:rFonts w:ascii="Arial" w:hAnsi="Arial" w:cs="Arial"/>
          <w:color w:val="auto"/>
          <w:sz w:val="22"/>
          <w:lang w:val="pl-PL"/>
        </w:rPr>
        <w:t xml:space="preserve"> </w:t>
      </w:r>
      <w:r w:rsidR="00F4709C" w:rsidRPr="00C74756">
        <w:rPr>
          <w:rFonts w:ascii="Arial" w:hAnsi="Arial" w:cs="Arial"/>
          <w:color w:val="auto"/>
          <w:sz w:val="22"/>
          <w:lang w:val="pl-PL"/>
        </w:rPr>
        <w:t>ulotek informujących o imprezach organizowanych przez miasto Łomża, miejskie instytucje kultury i sportu</w:t>
      </w:r>
      <w:r w:rsidRPr="00C74756">
        <w:rPr>
          <w:rFonts w:ascii="Arial" w:hAnsi="Arial" w:cs="Arial"/>
          <w:color w:val="auto"/>
          <w:sz w:val="22"/>
          <w:lang w:val="pl-PL"/>
        </w:rPr>
        <w:t xml:space="preserve"> oraz pozyskanych</w:t>
      </w:r>
      <w:r w:rsidR="0089514E" w:rsidRPr="00C74756">
        <w:rPr>
          <w:rFonts w:ascii="Arial" w:hAnsi="Arial" w:cs="Arial"/>
          <w:color w:val="auto"/>
          <w:sz w:val="22"/>
          <w:lang w:val="pl-PL"/>
        </w:rPr>
        <w:t xml:space="preserve"> od innych podmiotów </w:t>
      </w:r>
      <w:r w:rsidR="00BC2149" w:rsidRPr="00C74756">
        <w:rPr>
          <w:rFonts w:ascii="Arial" w:hAnsi="Arial" w:cs="Arial"/>
          <w:color w:val="auto"/>
          <w:sz w:val="22"/>
          <w:lang w:val="pl-PL"/>
        </w:rPr>
        <w:t xml:space="preserve">z branży </w:t>
      </w:r>
      <w:r w:rsidR="0089514E" w:rsidRPr="00C74756">
        <w:rPr>
          <w:rFonts w:ascii="Arial" w:hAnsi="Arial" w:cs="Arial"/>
          <w:color w:val="auto"/>
          <w:sz w:val="22"/>
          <w:lang w:val="pl-PL"/>
        </w:rPr>
        <w:t>okołoturystyczn</w:t>
      </w:r>
      <w:r w:rsidR="00BC2149" w:rsidRPr="00C74756">
        <w:rPr>
          <w:rFonts w:ascii="Arial" w:hAnsi="Arial" w:cs="Arial"/>
          <w:color w:val="auto"/>
          <w:sz w:val="22"/>
          <w:lang w:val="pl-PL"/>
        </w:rPr>
        <w:t>ej</w:t>
      </w:r>
      <w:r w:rsidRPr="00C74756">
        <w:rPr>
          <w:rFonts w:ascii="Arial" w:hAnsi="Arial" w:cs="Arial"/>
          <w:color w:val="auto"/>
          <w:sz w:val="22"/>
          <w:lang w:val="pl-PL"/>
        </w:rPr>
        <w:t>.</w:t>
      </w:r>
    </w:p>
    <w:p w:rsidR="00096B15" w:rsidRPr="00C74756" w:rsidRDefault="00096B15" w:rsidP="00BB21DD">
      <w:pPr>
        <w:pStyle w:val="Akapitzlist"/>
        <w:numPr>
          <w:ilvl w:val="0"/>
          <w:numId w:val="11"/>
        </w:numPr>
        <w:spacing w:after="0" w:line="240" w:lineRule="auto"/>
        <w:ind w:left="142" w:right="43"/>
        <w:rPr>
          <w:rFonts w:ascii="Arial" w:hAnsi="Arial" w:cs="Arial"/>
          <w:color w:val="auto"/>
          <w:sz w:val="22"/>
          <w:lang w:val="pl-PL"/>
        </w:rPr>
      </w:pPr>
      <w:r w:rsidRPr="00C74756">
        <w:rPr>
          <w:rFonts w:ascii="Arial" w:hAnsi="Arial" w:cs="Arial"/>
          <w:color w:val="auto"/>
          <w:sz w:val="22"/>
          <w:lang w:val="pl-PL"/>
        </w:rPr>
        <w:t>Opracowywanie</w:t>
      </w:r>
      <w:r w:rsidR="00C6245A" w:rsidRPr="00C74756">
        <w:rPr>
          <w:rFonts w:ascii="Arial" w:hAnsi="Arial" w:cs="Arial"/>
          <w:color w:val="auto"/>
          <w:sz w:val="22"/>
          <w:lang w:val="pl-PL"/>
        </w:rPr>
        <w:t xml:space="preserve"> </w:t>
      </w:r>
      <w:r w:rsidRPr="00C74756">
        <w:rPr>
          <w:rFonts w:ascii="Arial" w:hAnsi="Arial" w:cs="Arial"/>
          <w:color w:val="auto"/>
          <w:sz w:val="22"/>
          <w:lang w:val="pl-PL"/>
        </w:rPr>
        <w:t xml:space="preserve">i druk materiałów wydawniczych prezentujących </w:t>
      </w:r>
      <w:r w:rsidR="003C6EC2" w:rsidRPr="00C74756">
        <w:rPr>
          <w:rFonts w:ascii="Arial" w:hAnsi="Arial" w:cs="Arial"/>
          <w:color w:val="auto"/>
          <w:sz w:val="22"/>
          <w:lang w:val="pl-PL"/>
        </w:rPr>
        <w:t xml:space="preserve">potencjał </w:t>
      </w:r>
      <w:r w:rsidRPr="00C74756">
        <w:rPr>
          <w:rFonts w:ascii="Arial" w:hAnsi="Arial" w:cs="Arial"/>
          <w:color w:val="auto"/>
          <w:sz w:val="22"/>
          <w:lang w:val="pl-PL"/>
        </w:rPr>
        <w:t>Łomż</w:t>
      </w:r>
      <w:r w:rsidR="003C6EC2" w:rsidRPr="00C74756">
        <w:rPr>
          <w:rFonts w:ascii="Arial" w:hAnsi="Arial" w:cs="Arial"/>
          <w:color w:val="auto"/>
          <w:sz w:val="22"/>
          <w:lang w:val="pl-PL"/>
        </w:rPr>
        <w:t>y</w:t>
      </w:r>
      <w:r w:rsidRPr="00C74756">
        <w:rPr>
          <w:rFonts w:ascii="Arial" w:hAnsi="Arial" w:cs="Arial"/>
          <w:color w:val="auto"/>
          <w:sz w:val="22"/>
          <w:lang w:val="pl-PL"/>
        </w:rPr>
        <w:t>,</w:t>
      </w:r>
      <w:r w:rsidR="0058480B" w:rsidRPr="00C74756">
        <w:rPr>
          <w:rFonts w:ascii="Arial" w:hAnsi="Arial" w:cs="Arial"/>
          <w:color w:val="auto"/>
          <w:sz w:val="22"/>
          <w:lang w:val="pl-PL"/>
        </w:rPr>
        <w:t xml:space="preserve"> (także </w:t>
      </w:r>
      <w:r w:rsidR="00426BF3">
        <w:rPr>
          <w:rFonts w:ascii="Arial" w:hAnsi="Arial" w:cs="Arial"/>
          <w:color w:val="auto"/>
          <w:sz w:val="22"/>
          <w:lang w:val="pl-PL"/>
        </w:rPr>
        <w:br/>
      </w:r>
      <w:r w:rsidR="0058480B" w:rsidRPr="00C74756">
        <w:rPr>
          <w:rFonts w:ascii="Arial" w:hAnsi="Arial" w:cs="Arial"/>
          <w:color w:val="auto"/>
          <w:sz w:val="22"/>
          <w:lang w:val="pl-PL"/>
        </w:rPr>
        <w:t xml:space="preserve">w językach obcych), </w:t>
      </w:r>
      <w:r w:rsidRPr="00C74756">
        <w:rPr>
          <w:rFonts w:ascii="Arial" w:hAnsi="Arial" w:cs="Arial"/>
          <w:color w:val="auto"/>
          <w:sz w:val="22"/>
          <w:lang w:val="pl-PL"/>
        </w:rPr>
        <w:t xml:space="preserve">m.in. </w:t>
      </w:r>
      <w:r w:rsidR="00C6245A" w:rsidRPr="00C74756">
        <w:rPr>
          <w:rFonts w:ascii="Arial" w:hAnsi="Arial" w:cs="Arial"/>
          <w:color w:val="auto"/>
          <w:sz w:val="22"/>
          <w:lang w:val="pl-PL"/>
        </w:rPr>
        <w:t xml:space="preserve">oferta jednodniowych i weekendowych wycieczek, </w:t>
      </w:r>
      <w:r w:rsidR="00E10E8B" w:rsidRPr="00C74756">
        <w:rPr>
          <w:rFonts w:ascii="Arial" w:hAnsi="Arial" w:cs="Arial"/>
          <w:color w:val="auto"/>
          <w:sz w:val="22"/>
          <w:lang w:val="pl-PL"/>
        </w:rPr>
        <w:t xml:space="preserve">oferta zwiedzania dla grup zorganizowanych, </w:t>
      </w:r>
      <w:r w:rsidR="00C6245A" w:rsidRPr="00C74756">
        <w:rPr>
          <w:rFonts w:ascii="Arial" w:hAnsi="Arial" w:cs="Arial"/>
          <w:color w:val="auto"/>
          <w:sz w:val="22"/>
          <w:lang w:val="pl-PL"/>
        </w:rPr>
        <w:t>plan miast</w:t>
      </w:r>
      <w:r w:rsidR="007B4C21" w:rsidRPr="00C74756">
        <w:rPr>
          <w:rFonts w:ascii="Arial" w:hAnsi="Arial" w:cs="Arial"/>
          <w:color w:val="auto"/>
          <w:sz w:val="22"/>
          <w:lang w:val="pl-PL"/>
        </w:rPr>
        <w:t>a</w:t>
      </w:r>
      <w:r w:rsidR="0058480B" w:rsidRPr="00C74756">
        <w:rPr>
          <w:rFonts w:ascii="Arial" w:hAnsi="Arial" w:cs="Arial"/>
          <w:color w:val="auto"/>
          <w:sz w:val="22"/>
          <w:lang w:val="pl-PL"/>
        </w:rPr>
        <w:t xml:space="preserve">, </w:t>
      </w:r>
      <w:r w:rsidR="00FC7E22" w:rsidRPr="00C74756">
        <w:rPr>
          <w:rFonts w:ascii="Arial" w:hAnsi="Arial" w:cs="Arial"/>
          <w:color w:val="auto"/>
          <w:sz w:val="22"/>
          <w:lang w:val="pl-PL"/>
        </w:rPr>
        <w:t>etc.</w:t>
      </w:r>
      <w:r w:rsidR="007B4C21" w:rsidRPr="00C74756">
        <w:rPr>
          <w:rFonts w:ascii="Arial" w:hAnsi="Arial" w:cs="Arial"/>
          <w:color w:val="auto"/>
          <w:sz w:val="22"/>
          <w:lang w:val="pl-PL"/>
        </w:rPr>
        <w:t xml:space="preserve"> Oferent jest zobowiązany do konsultacji </w:t>
      </w:r>
      <w:r w:rsidRPr="00C74756">
        <w:rPr>
          <w:rFonts w:ascii="Arial" w:hAnsi="Arial" w:cs="Arial"/>
          <w:color w:val="auto"/>
          <w:sz w:val="22"/>
          <w:lang w:val="pl-PL"/>
        </w:rPr>
        <w:t>treści</w:t>
      </w:r>
      <w:r w:rsidR="00C6245A" w:rsidRPr="00C74756">
        <w:rPr>
          <w:rFonts w:ascii="Arial" w:hAnsi="Arial" w:cs="Arial"/>
          <w:color w:val="auto"/>
          <w:sz w:val="22"/>
          <w:lang w:val="pl-PL"/>
        </w:rPr>
        <w:t xml:space="preserve">, </w:t>
      </w:r>
      <w:r w:rsidRPr="00C74756">
        <w:rPr>
          <w:rFonts w:ascii="Arial" w:hAnsi="Arial" w:cs="Arial"/>
          <w:color w:val="auto"/>
          <w:sz w:val="22"/>
          <w:lang w:val="pl-PL"/>
        </w:rPr>
        <w:t>szaty graficznej</w:t>
      </w:r>
      <w:r w:rsidR="00A23CEB" w:rsidRPr="00C74756">
        <w:rPr>
          <w:rFonts w:ascii="Arial" w:hAnsi="Arial" w:cs="Arial"/>
          <w:color w:val="auto"/>
          <w:sz w:val="22"/>
          <w:lang w:val="pl-PL"/>
        </w:rPr>
        <w:t>, nakładów</w:t>
      </w:r>
      <w:r w:rsidRPr="00C74756">
        <w:rPr>
          <w:rFonts w:ascii="Arial" w:hAnsi="Arial" w:cs="Arial"/>
          <w:color w:val="auto"/>
          <w:sz w:val="22"/>
          <w:lang w:val="pl-PL"/>
        </w:rPr>
        <w:t xml:space="preserve"> </w:t>
      </w:r>
      <w:r w:rsidR="00C6245A" w:rsidRPr="00C74756">
        <w:rPr>
          <w:rFonts w:ascii="Arial" w:hAnsi="Arial" w:cs="Arial"/>
          <w:color w:val="auto"/>
          <w:sz w:val="22"/>
          <w:lang w:val="pl-PL"/>
        </w:rPr>
        <w:t xml:space="preserve">oraz parametrów technicznych </w:t>
      </w:r>
      <w:r w:rsidRPr="00C74756">
        <w:rPr>
          <w:rFonts w:ascii="Arial" w:hAnsi="Arial" w:cs="Arial"/>
          <w:color w:val="auto"/>
          <w:sz w:val="22"/>
          <w:lang w:val="pl-PL"/>
        </w:rPr>
        <w:t xml:space="preserve">wydawnictw </w:t>
      </w:r>
      <w:r w:rsidR="006D0C44" w:rsidRPr="00C74756">
        <w:rPr>
          <w:rFonts w:ascii="Arial" w:hAnsi="Arial" w:cs="Arial"/>
          <w:color w:val="auto"/>
          <w:sz w:val="22"/>
          <w:lang w:val="pl-PL"/>
        </w:rPr>
        <w:br/>
      </w:r>
      <w:r w:rsidRPr="00C74756">
        <w:rPr>
          <w:rFonts w:ascii="Arial" w:hAnsi="Arial" w:cs="Arial"/>
          <w:color w:val="auto"/>
          <w:sz w:val="22"/>
          <w:lang w:val="pl-PL"/>
        </w:rPr>
        <w:lastRenderedPageBreak/>
        <w:t>z Wydziałem Kultury, Sportu i Inicjatyw Społecznych.</w:t>
      </w:r>
      <w:r w:rsidR="00E10E8B" w:rsidRPr="00C74756">
        <w:rPr>
          <w:rFonts w:ascii="Arial" w:hAnsi="Arial" w:cs="Arial"/>
          <w:color w:val="auto"/>
          <w:sz w:val="22"/>
          <w:lang w:val="pl-PL"/>
        </w:rPr>
        <w:t xml:space="preserve"> </w:t>
      </w:r>
      <w:r w:rsidR="00800568" w:rsidRPr="00C74756">
        <w:rPr>
          <w:rFonts w:ascii="Arial" w:hAnsi="Arial" w:cs="Arial"/>
          <w:color w:val="auto"/>
          <w:sz w:val="22"/>
          <w:lang w:val="pl-PL"/>
        </w:rPr>
        <w:t xml:space="preserve">Kwota przeznaczona na materiały wydawnicze w zestawieniu kosztów realizacji zadania </w:t>
      </w:r>
      <w:r w:rsidR="00E10E8B" w:rsidRPr="00C74756">
        <w:rPr>
          <w:rFonts w:ascii="Arial" w:hAnsi="Arial" w:cs="Arial"/>
          <w:color w:val="auto"/>
          <w:sz w:val="22"/>
          <w:lang w:val="pl-PL"/>
        </w:rPr>
        <w:t xml:space="preserve">nie </w:t>
      </w:r>
      <w:r w:rsidR="00A23CEB" w:rsidRPr="00C74756">
        <w:rPr>
          <w:rFonts w:ascii="Arial" w:hAnsi="Arial" w:cs="Arial"/>
          <w:color w:val="auto"/>
          <w:sz w:val="22"/>
          <w:lang w:val="pl-PL"/>
        </w:rPr>
        <w:t xml:space="preserve">może być niższa niż </w:t>
      </w:r>
      <w:r w:rsidR="001E72DE">
        <w:rPr>
          <w:rFonts w:ascii="Arial" w:hAnsi="Arial" w:cs="Arial"/>
          <w:color w:val="auto"/>
          <w:sz w:val="22"/>
          <w:lang w:val="pl-PL"/>
        </w:rPr>
        <w:t>5</w:t>
      </w:r>
      <w:r w:rsidR="00A5725E" w:rsidRPr="00C74756">
        <w:rPr>
          <w:rFonts w:ascii="Arial" w:hAnsi="Arial" w:cs="Arial"/>
          <w:color w:val="auto"/>
          <w:sz w:val="22"/>
          <w:lang w:val="pl-PL"/>
        </w:rPr>
        <w:t>.000,00 zł.</w:t>
      </w:r>
    </w:p>
    <w:p w:rsidR="00096B15" w:rsidRPr="00C74756" w:rsidRDefault="00096B15" w:rsidP="00BB21D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hanging="426"/>
        <w:rPr>
          <w:rFonts w:ascii="Arial" w:hAnsi="Arial" w:cs="Arial"/>
          <w:color w:val="auto"/>
          <w:sz w:val="22"/>
          <w:lang w:val="pl-PL"/>
        </w:rPr>
      </w:pPr>
      <w:r w:rsidRPr="00C74756">
        <w:rPr>
          <w:rFonts w:ascii="Arial" w:hAnsi="Arial" w:cs="Arial"/>
          <w:color w:val="auto"/>
          <w:sz w:val="22"/>
          <w:lang w:val="pl-PL"/>
        </w:rPr>
        <w:t>Aktualizowanie zakładki poświęconej turystyce na stronie internetowej</w:t>
      </w:r>
      <w:r w:rsidR="009005F4" w:rsidRPr="00C74756">
        <w:rPr>
          <w:rFonts w:ascii="Arial" w:hAnsi="Arial" w:cs="Arial"/>
          <w:color w:val="auto"/>
          <w:sz w:val="22"/>
          <w:lang w:val="pl-PL"/>
        </w:rPr>
        <w:t xml:space="preserve"> </w:t>
      </w:r>
      <w:r w:rsidRPr="00C74756">
        <w:rPr>
          <w:rFonts w:ascii="Arial" w:hAnsi="Arial" w:cs="Arial"/>
          <w:color w:val="auto"/>
          <w:sz w:val="22"/>
          <w:lang w:val="pl-PL"/>
        </w:rPr>
        <w:t>www.lomza.pl</w:t>
      </w:r>
      <w:r w:rsidR="00B44836" w:rsidRPr="00C74756">
        <w:rPr>
          <w:rFonts w:ascii="Arial" w:hAnsi="Arial" w:cs="Arial"/>
          <w:color w:val="auto"/>
          <w:sz w:val="22"/>
          <w:lang w:val="pl-PL"/>
        </w:rPr>
        <w:t>,</w:t>
      </w:r>
      <w:r w:rsidRPr="00C74756">
        <w:rPr>
          <w:rFonts w:ascii="Arial" w:hAnsi="Arial" w:cs="Arial"/>
          <w:color w:val="auto"/>
          <w:sz w:val="22"/>
          <w:lang w:val="pl-PL"/>
        </w:rPr>
        <w:t xml:space="preserve"> </w:t>
      </w:r>
      <w:r w:rsidR="006D0C44" w:rsidRPr="00C74756">
        <w:rPr>
          <w:rFonts w:ascii="Arial" w:hAnsi="Arial" w:cs="Arial"/>
          <w:color w:val="auto"/>
          <w:sz w:val="22"/>
          <w:lang w:val="pl-PL"/>
        </w:rPr>
        <w:br/>
      </w:r>
      <w:r w:rsidRPr="00C74756">
        <w:rPr>
          <w:rFonts w:ascii="Arial" w:hAnsi="Arial" w:cs="Arial"/>
          <w:color w:val="auto"/>
          <w:sz w:val="22"/>
          <w:lang w:val="pl-PL"/>
        </w:rPr>
        <w:t xml:space="preserve">we współpracy z administratorem </w:t>
      </w:r>
      <w:r w:rsidR="00FC7E22" w:rsidRPr="00C74756">
        <w:rPr>
          <w:rFonts w:ascii="Arial" w:hAnsi="Arial" w:cs="Arial"/>
          <w:color w:val="auto"/>
          <w:sz w:val="22"/>
          <w:lang w:val="pl-PL"/>
        </w:rPr>
        <w:t>strony</w:t>
      </w:r>
      <w:r w:rsidRPr="00C74756">
        <w:rPr>
          <w:rFonts w:ascii="Arial" w:hAnsi="Arial" w:cs="Arial"/>
          <w:color w:val="auto"/>
          <w:sz w:val="22"/>
          <w:lang w:val="pl-PL"/>
        </w:rPr>
        <w:t>.</w:t>
      </w:r>
    </w:p>
    <w:p w:rsidR="00096B15" w:rsidRPr="00C74756" w:rsidRDefault="00096B15" w:rsidP="00BB21D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auto"/>
          <w:sz w:val="22"/>
          <w:lang w:val="pl-PL"/>
        </w:rPr>
      </w:pPr>
      <w:r w:rsidRPr="00C74756">
        <w:rPr>
          <w:rFonts w:ascii="Arial" w:hAnsi="Arial" w:cs="Arial"/>
          <w:color w:val="auto"/>
          <w:sz w:val="22"/>
          <w:lang w:val="pl-PL"/>
        </w:rPr>
        <w:t xml:space="preserve">Oferent jest zobowiązany do </w:t>
      </w:r>
      <w:r w:rsidR="0068432E" w:rsidRPr="00C74756">
        <w:rPr>
          <w:rFonts w:ascii="Arial" w:hAnsi="Arial" w:cs="Arial"/>
          <w:color w:val="auto"/>
          <w:sz w:val="22"/>
          <w:lang w:val="pl-PL"/>
        </w:rPr>
        <w:t>utrzymania</w:t>
      </w:r>
      <w:r w:rsidRPr="00C74756">
        <w:rPr>
          <w:rFonts w:ascii="Arial" w:hAnsi="Arial" w:cs="Arial"/>
          <w:color w:val="auto"/>
          <w:sz w:val="22"/>
          <w:lang w:val="pl-PL"/>
        </w:rPr>
        <w:t xml:space="preserve"> </w:t>
      </w:r>
      <w:r w:rsidR="00DC4F5C" w:rsidRPr="00C74756">
        <w:rPr>
          <w:rFonts w:ascii="Arial" w:hAnsi="Arial" w:cs="Arial"/>
          <w:color w:val="auto"/>
          <w:sz w:val="22"/>
          <w:lang w:val="pl-PL"/>
        </w:rPr>
        <w:t>P</w:t>
      </w:r>
      <w:r w:rsidRPr="00C74756">
        <w:rPr>
          <w:rFonts w:ascii="Arial" w:hAnsi="Arial" w:cs="Arial"/>
          <w:color w:val="auto"/>
          <w:sz w:val="22"/>
          <w:lang w:val="pl-PL"/>
        </w:rPr>
        <w:t xml:space="preserve">IT </w:t>
      </w:r>
      <w:r w:rsidR="0068432E" w:rsidRPr="00C74756">
        <w:rPr>
          <w:rFonts w:ascii="Arial" w:hAnsi="Arial" w:cs="Arial"/>
          <w:color w:val="auto"/>
          <w:sz w:val="22"/>
          <w:lang w:val="pl-PL"/>
        </w:rPr>
        <w:t>w</w:t>
      </w:r>
      <w:r w:rsidRPr="00C74756">
        <w:rPr>
          <w:rFonts w:ascii="Arial" w:hAnsi="Arial" w:cs="Arial"/>
          <w:color w:val="auto"/>
          <w:sz w:val="22"/>
          <w:lang w:val="pl-PL"/>
        </w:rPr>
        <w:t xml:space="preserve"> sieci Polskiego Systemu Informacji Turystycznej.</w:t>
      </w:r>
    </w:p>
    <w:p w:rsidR="00096B15" w:rsidRPr="00C74756" w:rsidRDefault="00272D32" w:rsidP="00BB21D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auto"/>
          <w:sz w:val="22"/>
          <w:lang w:val="pl-PL"/>
        </w:rPr>
      </w:pPr>
      <w:r w:rsidRPr="00C74756">
        <w:rPr>
          <w:rFonts w:ascii="Arial" w:hAnsi="Arial" w:cs="Arial"/>
          <w:color w:val="auto"/>
          <w:sz w:val="22"/>
          <w:lang w:val="pl-PL"/>
        </w:rPr>
        <w:t>Współpraca z Punktami i Centrami Informacji Turystycznej d</w:t>
      </w:r>
      <w:r w:rsidR="00096B15" w:rsidRPr="00C74756">
        <w:rPr>
          <w:rFonts w:ascii="Arial" w:hAnsi="Arial" w:cs="Arial"/>
          <w:color w:val="auto"/>
          <w:sz w:val="22"/>
          <w:lang w:val="pl-PL"/>
        </w:rPr>
        <w:t>ziałając</w:t>
      </w:r>
      <w:r w:rsidRPr="00C74756">
        <w:rPr>
          <w:rFonts w:ascii="Arial" w:hAnsi="Arial" w:cs="Arial"/>
          <w:color w:val="auto"/>
          <w:sz w:val="22"/>
          <w:lang w:val="pl-PL"/>
        </w:rPr>
        <w:t>ymi</w:t>
      </w:r>
      <w:r w:rsidR="00096B15" w:rsidRPr="00C74756">
        <w:rPr>
          <w:rFonts w:ascii="Arial" w:hAnsi="Arial" w:cs="Arial"/>
          <w:color w:val="auto"/>
          <w:sz w:val="22"/>
          <w:lang w:val="pl-PL"/>
        </w:rPr>
        <w:t xml:space="preserve"> na terenie województwa podlaskiego w celu wymiany </w:t>
      </w:r>
      <w:r w:rsidR="00B44836" w:rsidRPr="00C74756">
        <w:rPr>
          <w:rFonts w:ascii="Arial" w:hAnsi="Arial" w:cs="Arial"/>
          <w:color w:val="auto"/>
          <w:sz w:val="22"/>
          <w:lang w:val="pl-PL"/>
        </w:rPr>
        <w:t>informacji</w:t>
      </w:r>
      <w:r w:rsidR="00096B15" w:rsidRPr="00C74756">
        <w:rPr>
          <w:rFonts w:ascii="Arial" w:hAnsi="Arial" w:cs="Arial"/>
          <w:color w:val="auto"/>
          <w:sz w:val="22"/>
          <w:lang w:val="pl-PL"/>
        </w:rPr>
        <w:t xml:space="preserve"> oraz pozyskiwania </w:t>
      </w:r>
      <w:r w:rsidR="00896425" w:rsidRPr="00C74756">
        <w:rPr>
          <w:rFonts w:ascii="Arial" w:hAnsi="Arial" w:cs="Arial"/>
          <w:color w:val="auto"/>
          <w:sz w:val="22"/>
          <w:lang w:val="pl-PL"/>
        </w:rPr>
        <w:br/>
      </w:r>
      <w:r w:rsidR="00096B15" w:rsidRPr="00C74756">
        <w:rPr>
          <w:rFonts w:ascii="Arial" w:hAnsi="Arial" w:cs="Arial"/>
          <w:color w:val="auto"/>
          <w:sz w:val="22"/>
          <w:lang w:val="pl-PL"/>
        </w:rPr>
        <w:t>i wymiany wydawnictw turystycznych.</w:t>
      </w:r>
    </w:p>
    <w:p w:rsidR="00096B15" w:rsidRPr="00C74756" w:rsidRDefault="00096B15" w:rsidP="00BB21D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auto"/>
          <w:sz w:val="22"/>
          <w:lang w:val="pl-PL"/>
        </w:rPr>
      </w:pPr>
      <w:r w:rsidRPr="00C74756">
        <w:rPr>
          <w:rFonts w:ascii="Arial" w:hAnsi="Arial" w:cs="Arial"/>
          <w:color w:val="auto"/>
          <w:sz w:val="22"/>
          <w:lang w:val="pl-PL"/>
        </w:rPr>
        <w:t>W porozumieniu z Wydziałem Kultury Sportu i Inicjatyw Społecznych, zorganizowanie stoisk informacyjno</w:t>
      </w:r>
      <w:r w:rsidR="00F61B2D" w:rsidRPr="00C74756">
        <w:rPr>
          <w:rFonts w:ascii="Arial" w:hAnsi="Arial" w:cs="Arial"/>
          <w:color w:val="auto"/>
          <w:sz w:val="22"/>
          <w:lang w:val="pl-PL"/>
        </w:rPr>
        <w:t>-</w:t>
      </w:r>
      <w:r w:rsidRPr="00C74756">
        <w:rPr>
          <w:rFonts w:ascii="Arial" w:hAnsi="Arial" w:cs="Arial"/>
          <w:color w:val="auto"/>
          <w:sz w:val="22"/>
          <w:lang w:val="pl-PL"/>
        </w:rPr>
        <w:t>promocyjnych Łomży podczas imprez plenerowych odbywających się</w:t>
      </w:r>
      <w:r w:rsidR="00D80980" w:rsidRPr="00C74756">
        <w:rPr>
          <w:rFonts w:ascii="Arial" w:hAnsi="Arial" w:cs="Arial"/>
          <w:color w:val="auto"/>
          <w:sz w:val="22"/>
          <w:lang w:val="pl-PL"/>
        </w:rPr>
        <w:t xml:space="preserve"> </w:t>
      </w:r>
      <w:r w:rsidR="00A756DD">
        <w:rPr>
          <w:rFonts w:ascii="Arial" w:hAnsi="Arial" w:cs="Arial"/>
          <w:color w:val="auto"/>
          <w:sz w:val="22"/>
          <w:lang w:val="pl-PL"/>
        </w:rPr>
        <w:br/>
      </w:r>
      <w:r w:rsidRPr="00C74756">
        <w:rPr>
          <w:rFonts w:ascii="Arial" w:hAnsi="Arial" w:cs="Arial"/>
          <w:color w:val="auto"/>
          <w:sz w:val="22"/>
          <w:lang w:val="pl-PL"/>
        </w:rPr>
        <w:t>w Łomży.</w:t>
      </w:r>
    </w:p>
    <w:p w:rsidR="003771D9" w:rsidRPr="00C74756" w:rsidRDefault="00096B15" w:rsidP="00BB21D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auto"/>
          <w:sz w:val="22"/>
          <w:lang w:val="pl-PL"/>
        </w:rPr>
      </w:pPr>
      <w:r w:rsidRPr="00C74756">
        <w:rPr>
          <w:rFonts w:ascii="Arial" w:hAnsi="Arial" w:cs="Arial"/>
          <w:color w:val="auto"/>
          <w:sz w:val="22"/>
          <w:lang w:val="pl-PL"/>
        </w:rPr>
        <w:t xml:space="preserve">Zorganizowanie w Hali Kultury min. 2 spotkań </w:t>
      </w:r>
      <w:r w:rsidR="00E8542B" w:rsidRPr="00C74756">
        <w:rPr>
          <w:rFonts w:ascii="Arial" w:hAnsi="Arial" w:cs="Arial"/>
          <w:color w:val="auto"/>
          <w:sz w:val="22"/>
          <w:lang w:val="pl-PL"/>
        </w:rPr>
        <w:t xml:space="preserve">o tematyce związanej z </w:t>
      </w:r>
      <w:r w:rsidR="00D83D22" w:rsidRPr="00C74756">
        <w:rPr>
          <w:rFonts w:ascii="Arial" w:hAnsi="Arial" w:cs="Arial"/>
          <w:color w:val="auto"/>
          <w:sz w:val="22"/>
          <w:lang w:val="pl-PL"/>
        </w:rPr>
        <w:t xml:space="preserve">turystyką </w:t>
      </w:r>
      <w:r w:rsidRPr="00C74756">
        <w:rPr>
          <w:rFonts w:ascii="Arial" w:hAnsi="Arial" w:cs="Arial"/>
          <w:color w:val="auto"/>
          <w:sz w:val="22"/>
          <w:lang w:val="pl-PL"/>
        </w:rPr>
        <w:t>oraz wykorzystywanie hali na inne działania związane z działalnością turystyczną.</w:t>
      </w:r>
    </w:p>
    <w:p w:rsidR="00096B15" w:rsidRPr="00C74756" w:rsidRDefault="00096B15" w:rsidP="00BB21D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auto"/>
          <w:sz w:val="22"/>
          <w:lang w:val="pl-PL"/>
        </w:rPr>
      </w:pPr>
      <w:r w:rsidRPr="00C74756">
        <w:rPr>
          <w:rFonts w:ascii="Arial" w:hAnsi="Arial" w:cs="Arial"/>
          <w:color w:val="auto"/>
          <w:sz w:val="22"/>
          <w:lang w:val="pl-PL"/>
        </w:rPr>
        <w:t xml:space="preserve">Ankietowanie turystów krajowych i zagranicznych korzystających z usług </w:t>
      </w:r>
      <w:r w:rsidR="00DC4F5C" w:rsidRPr="00C74756">
        <w:rPr>
          <w:rFonts w:ascii="Arial" w:hAnsi="Arial" w:cs="Arial"/>
          <w:color w:val="auto"/>
          <w:sz w:val="22"/>
          <w:lang w:val="pl-PL"/>
        </w:rPr>
        <w:t>P</w:t>
      </w:r>
      <w:r w:rsidR="00643B84" w:rsidRPr="00C74756">
        <w:rPr>
          <w:rFonts w:ascii="Arial" w:hAnsi="Arial" w:cs="Arial"/>
          <w:color w:val="auto"/>
          <w:sz w:val="22"/>
          <w:lang w:val="pl-PL"/>
        </w:rPr>
        <w:t>IT</w:t>
      </w:r>
      <w:r w:rsidRPr="00C74756">
        <w:rPr>
          <w:rFonts w:ascii="Arial" w:hAnsi="Arial" w:cs="Arial"/>
          <w:color w:val="auto"/>
          <w:sz w:val="22"/>
          <w:lang w:val="pl-PL"/>
        </w:rPr>
        <w:t xml:space="preserve"> w Łomży (treść ankiet w języku polskim i językach obcych należy uzgodnić z Wydziałem Kultury i Sportu </w:t>
      </w:r>
      <w:r w:rsidR="00426BF3">
        <w:rPr>
          <w:rFonts w:ascii="Arial" w:hAnsi="Arial" w:cs="Arial"/>
          <w:color w:val="auto"/>
          <w:sz w:val="22"/>
          <w:lang w:val="pl-PL"/>
        </w:rPr>
        <w:br/>
      </w:r>
      <w:r w:rsidRPr="00C74756">
        <w:rPr>
          <w:rFonts w:ascii="Arial" w:hAnsi="Arial" w:cs="Arial"/>
          <w:color w:val="auto"/>
          <w:sz w:val="22"/>
          <w:lang w:val="pl-PL"/>
        </w:rPr>
        <w:t>i Inicjatyw Społecznych).</w:t>
      </w:r>
    </w:p>
    <w:p w:rsidR="00096B15" w:rsidRPr="00C74756" w:rsidRDefault="00096B15" w:rsidP="00BB21D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auto"/>
          <w:sz w:val="22"/>
          <w:lang w:val="pl-PL"/>
        </w:rPr>
      </w:pPr>
      <w:r w:rsidRPr="00C74756">
        <w:rPr>
          <w:rFonts w:ascii="Arial" w:hAnsi="Arial" w:cs="Arial"/>
          <w:color w:val="auto"/>
          <w:sz w:val="22"/>
          <w:lang w:val="pl-PL"/>
        </w:rPr>
        <w:t xml:space="preserve">Sporządzanie miesięcznych raportów z działalności </w:t>
      </w:r>
      <w:r w:rsidR="00DC4F5C" w:rsidRPr="00C74756">
        <w:rPr>
          <w:rFonts w:ascii="Arial" w:hAnsi="Arial" w:cs="Arial"/>
          <w:color w:val="auto"/>
          <w:sz w:val="22"/>
          <w:lang w:val="pl-PL"/>
        </w:rPr>
        <w:t>P</w:t>
      </w:r>
      <w:r w:rsidR="00643B84" w:rsidRPr="00C74756">
        <w:rPr>
          <w:rFonts w:ascii="Arial" w:hAnsi="Arial" w:cs="Arial"/>
          <w:color w:val="auto"/>
          <w:sz w:val="22"/>
          <w:lang w:val="pl-PL"/>
        </w:rPr>
        <w:t xml:space="preserve">IT </w:t>
      </w:r>
      <w:r w:rsidR="00B146A9" w:rsidRPr="00C74756">
        <w:rPr>
          <w:rFonts w:ascii="Arial" w:hAnsi="Arial" w:cs="Arial"/>
          <w:color w:val="auto"/>
          <w:sz w:val="22"/>
          <w:lang w:val="pl-PL"/>
        </w:rPr>
        <w:t>w Łomży</w:t>
      </w:r>
      <w:r w:rsidRPr="00C74756">
        <w:rPr>
          <w:rFonts w:ascii="Arial" w:hAnsi="Arial" w:cs="Arial"/>
          <w:color w:val="auto"/>
          <w:sz w:val="22"/>
          <w:lang w:val="pl-PL"/>
        </w:rPr>
        <w:t>.</w:t>
      </w:r>
    </w:p>
    <w:p w:rsidR="00096B15" w:rsidRPr="00C74756" w:rsidRDefault="00096B15" w:rsidP="00BB21D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auto"/>
          <w:sz w:val="22"/>
          <w:lang w:val="pl-PL"/>
        </w:rPr>
      </w:pPr>
      <w:r w:rsidRPr="00C74756">
        <w:rPr>
          <w:rFonts w:ascii="Arial" w:hAnsi="Arial" w:cs="Arial"/>
          <w:color w:val="auto"/>
          <w:sz w:val="22"/>
          <w:lang w:val="pl-PL"/>
        </w:rPr>
        <w:t>Określa się następujący cel realizacji zadania publicznego</w:t>
      </w:r>
      <w:r w:rsidR="00F61B2D" w:rsidRPr="00C74756">
        <w:rPr>
          <w:rFonts w:ascii="Arial" w:hAnsi="Arial" w:cs="Arial"/>
          <w:color w:val="auto"/>
          <w:sz w:val="22"/>
          <w:lang w:val="pl-PL"/>
        </w:rPr>
        <w:t>:</w:t>
      </w:r>
    </w:p>
    <w:p w:rsidR="00096B15" w:rsidRPr="00C74756" w:rsidRDefault="00096B15" w:rsidP="00BB21DD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auto"/>
          <w:sz w:val="22"/>
          <w:lang w:val="pl-PL"/>
        </w:rPr>
      </w:pPr>
      <w:r w:rsidRPr="00C74756">
        <w:rPr>
          <w:rFonts w:ascii="Arial" w:hAnsi="Arial" w:cs="Arial"/>
          <w:color w:val="auto"/>
          <w:sz w:val="22"/>
          <w:lang w:val="pl-PL"/>
        </w:rPr>
        <w:t>Głównym celem realizowanego zadania jest obsługa ruchu turystycznego w zakresie udzielania informacji turystycznej o Łomży i regionie. Udzielana informacja turystyczna powinna być kompleksowa, aktualna</w:t>
      </w:r>
      <w:r w:rsidR="00442EFE" w:rsidRPr="00C74756">
        <w:rPr>
          <w:rFonts w:ascii="Arial" w:hAnsi="Arial" w:cs="Arial"/>
          <w:color w:val="auto"/>
          <w:sz w:val="22"/>
          <w:lang w:val="pl-PL"/>
        </w:rPr>
        <w:t>,</w:t>
      </w:r>
      <w:r w:rsidRPr="00C74756">
        <w:rPr>
          <w:rFonts w:ascii="Arial" w:hAnsi="Arial" w:cs="Arial"/>
          <w:color w:val="auto"/>
          <w:sz w:val="22"/>
          <w:lang w:val="pl-PL"/>
        </w:rPr>
        <w:t xml:space="preserve"> rzetelna i obiektywna.</w:t>
      </w:r>
    </w:p>
    <w:p w:rsidR="00096B15" w:rsidRPr="00C74756" w:rsidRDefault="00096B15" w:rsidP="00BB21D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auto"/>
          <w:sz w:val="22"/>
          <w:lang w:val="pl-PL"/>
        </w:rPr>
      </w:pPr>
      <w:r w:rsidRPr="00C74756">
        <w:rPr>
          <w:rFonts w:ascii="Arial" w:hAnsi="Arial" w:cs="Arial"/>
          <w:color w:val="auto"/>
          <w:sz w:val="22"/>
          <w:lang w:val="pl-PL"/>
        </w:rPr>
        <w:t>Oczekiwane rezultaty zadania publicznego:</w:t>
      </w:r>
    </w:p>
    <w:p w:rsidR="00096B15" w:rsidRPr="00C74756" w:rsidRDefault="009D0659" w:rsidP="00BB21D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2"/>
          <w:lang w:val="pl-PL"/>
        </w:rPr>
      </w:pPr>
      <w:r w:rsidRPr="00C74756">
        <w:rPr>
          <w:rFonts w:ascii="Arial" w:hAnsi="Arial" w:cs="Arial"/>
          <w:color w:val="auto"/>
          <w:sz w:val="22"/>
          <w:lang w:val="pl-PL"/>
        </w:rPr>
        <w:t xml:space="preserve">liczba turystów </w:t>
      </w:r>
      <w:r w:rsidR="00C5797C" w:rsidRPr="00C74756">
        <w:rPr>
          <w:rFonts w:ascii="Arial" w:hAnsi="Arial" w:cs="Arial"/>
          <w:color w:val="auto"/>
          <w:sz w:val="22"/>
          <w:lang w:val="pl-PL"/>
        </w:rPr>
        <w:t xml:space="preserve">indywidualnych </w:t>
      </w:r>
      <w:r w:rsidR="00096B15" w:rsidRPr="00C74756">
        <w:rPr>
          <w:rFonts w:ascii="Arial" w:hAnsi="Arial" w:cs="Arial"/>
          <w:color w:val="auto"/>
          <w:sz w:val="22"/>
          <w:lang w:val="pl-PL"/>
        </w:rPr>
        <w:t xml:space="preserve">obsłużonych </w:t>
      </w:r>
      <w:r w:rsidR="0058480B" w:rsidRPr="00C74756">
        <w:rPr>
          <w:rFonts w:ascii="Arial" w:hAnsi="Arial" w:cs="Arial"/>
          <w:color w:val="auto"/>
          <w:sz w:val="22"/>
          <w:lang w:val="pl-PL"/>
        </w:rPr>
        <w:t xml:space="preserve">stacjonarnie </w:t>
      </w:r>
      <w:r w:rsidR="00096B15" w:rsidRPr="00C74756">
        <w:rPr>
          <w:rFonts w:ascii="Arial" w:hAnsi="Arial" w:cs="Arial"/>
          <w:color w:val="auto"/>
          <w:sz w:val="22"/>
          <w:lang w:val="pl-PL"/>
        </w:rPr>
        <w:t xml:space="preserve">przez pracowników </w:t>
      </w:r>
      <w:r w:rsidR="00DC4F5C" w:rsidRPr="00C74756">
        <w:rPr>
          <w:rFonts w:ascii="Arial" w:hAnsi="Arial" w:cs="Arial"/>
          <w:color w:val="auto"/>
          <w:sz w:val="22"/>
          <w:lang w:val="pl-PL"/>
        </w:rPr>
        <w:t>P</w:t>
      </w:r>
      <w:r w:rsidR="00096B15" w:rsidRPr="00C74756">
        <w:rPr>
          <w:rFonts w:ascii="Arial" w:hAnsi="Arial" w:cs="Arial"/>
          <w:color w:val="auto"/>
          <w:sz w:val="22"/>
          <w:lang w:val="pl-PL"/>
        </w:rPr>
        <w:t xml:space="preserve">IT - min. </w:t>
      </w:r>
      <w:r w:rsidR="00300154" w:rsidRPr="00C74756">
        <w:rPr>
          <w:rFonts w:ascii="Arial" w:hAnsi="Arial" w:cs="Arial"/>
          <w:color w:val="auto"/>
          <w:sz w:val="22"/>
          <w:lang w:val="pl-PL"/>
        </w:rPr>
        <w:t>10</w:t>
      </w:r>
      <w:r w:rsidR="0025167E" w:rsidRPr="00C74756">
        <w:rPr>
          <w:rFonts w:ascii="Arial" w:hAnsi="Arial" w:cs="Arial"/>
          <w:color w:val="auto"/>
          <w:sz w:val="22"/>
          <w:lang w:val="pl-PL"/>
        </w:rPr>
        <w:t>00 osób</w:t>
      </w:r>
      <w:r w:rsidR="003B1B07" w:rsidRPr="00C74756">
        <w:rPr>
          <w:rFonts w:ascii="Arial" w:hAnsi="Arial" w:cs="Arial"/>
          <w:color w:val="auto"/>
          <w:sz w:val="22"/>
          <w:lang w:val="pl-PL"/>
        </w:rPr>
        <w:t xml:space="preserve"> w terminie do 31.12.202</w:t>
      </w:r>
      <w:r w:rsidR="00E5471A">
        <w:rPr>
          <w:rFonts w:ascii="Arial" w:hAnsi="Arial" w:cs="Arial"/>
          <w:color w:val="auto"/>
          <w:sz w:val="22"/>
          <w:lang w:val="pl-PL"/>
        </w:rPr>
        <w:t>4</w:t>
      </w:r>
      <w:r w:rsidR="003B1B07" w:rsidRPr="00C74756">
        <w:rPr>
          <w:rFonts w:ascii="Arial" w:hAnsi="Arial" w:cs="Arial"/>
          <w:color w:val="auto"/>
          <w:sz w:val="22"/>
          <w:lang w:val="pl-PL"/>
        </w:rPr>
        <w:t xml:space="preserve"> r.</w:t>
      </w:r>
    </w:p>
    <w:p w:rsidR="0058480B" w:rsidRPr="00C74756" w:rsidRDefault="00B61738" w:rsidP="00BB21D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2"/>
          <w:lang w:val="pl-PL"/>
        </w:rPr>
      </w:pPr>
      <w:r w:rsidRPr="00C74756">
        <w:rPr>
          <w:rFonts w:ascii="Arial" w:hAnsi="Arial" w:cs="Arial"/>
          <w:color w:val="auto"/>
          <w:sz w:val="22"/>
          <w:lang w:val="pl-PL"/>
        </w:rPr>
        <w:t xml:space="preserve">liczba turystów </w:t>
      </w:r>
      <w:r w:rsidR="0058480B" w:rsidRPr="00C74756">
        <w:rPr>
          <w:rFonts w:ascii="Arial" w:hAnsi="Arial" w:cs="Arial"/>
          <w:color w:val="auto"/>
          <w:sz w:val="22"/>
          <w:lang w:val="pl-PL"/>
        </w:rPr>
        <w:t xml:space="preserve">indywidualnych obsłużonych za pomocą narzędzi teleinformatycznych przez pracowników PIT - min. </w:t>
      </w:r>
      <w:r w:rsidR="00487446" w:rsidRPr="00C74756">
        <w:rPr>
          <w:rFonts w:ascii="Arial" w:hAnsi="Arial" w:cs="Arial"/>
          <w:color w:val="auto"/>
          <w:sz w:val="22"/>
          <w:lang w:val="pl-PL"/>
        </w:rPr>
        <w:t>5</w:t>
      </w:r>
      <w:r w:rsidR="0058480B" w:rsidRPr="00C74756">
        <w:rPr>
          <w:rFonts w:ascii="Arial" w:hAnsi="Arial" w:cs="Arial"/>
          <w:color w:val="auto"/>
          <w:sz w:val="22"/>
          <w:lang w:val="pl-PL"/>
        </w:rPr>
        <w:t>0 osób w terminie do 31.12.202</w:t>
      </w:r>
      <w:r w:rsidR="00E5471A">
        <w:rPr>
          <w:rFonts w:ascii="Arial" w:hAnsi="Arial" w:cs="Arial"/>
          <w:color w:val="auto"/>
          <w:sz w:val="22"/>
          <w:lang w:val="pl-PL"/>
        </w:rPr>
        <w:t>4</w:t>
      </w:r>
      <w:r w:rsidR="0058480B" w:rsidRPr="00C74756">
        <w:rPr>
          <w:rFonts w:ascii="Arial" w:hAnsi="Arial" w:cs="Arial"/>
          <w:color w:val="auto"/>
          <w:sz w:val="22"/>
          <w:lang w:val="pl-PL"/>
        </w:rPr>
        <w:t xml:space="preserve"> r.</w:t>
      </w:r>
    </w:p>
    <w:p w:rsidR="0058480B" w:rsidRPr="00C74756" w:rsidRDefault="00B61738" w:rsidP="00BB21D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2"/>
          <w:lang w:val="pl-PL"/>
        </w:rPr>
      </w:pPr>
      <w:r w:rsidRPr="00C74756">
        <w:rPr>
          <w:rFonts w:ascii="Arial" w:hAnsi="Arial" w:cs="Arial"/>
          <w:color w:val="auto"/>
          <w:sz w:val="22"/>
          <w:lang w:val="pl-PL"/>
        </w:rPr>
        <w:t>liczba</w:t>
      </w:r>
      <w:r w:rsidR="00C5797C" w:rsidRPr="00C74756">
        <w:rPr>
          <w:rFonts w:ascii="Arial" w:hAnsi="Arial" w:cs="Arial"/>
          <w:color w:val="auto"/>
          <w:sz w:val="22"/>
          <w:lang w:val="pl-PL"/>
        </w:rPr>
        <w:t xml:space="preserve"> grup zorganizowanych obsłużonych przez pracowników </w:t>
      </w:r>
      <w:r w:rsidR="00DC4F5C" w:rsidRPr="00C74756">
        <w:rPr>
          <w:rFonts w:ascii="Arial" w:hAnsi="Arial" w:cs="Arial"/>
          <w:color w:val="auto"/>
          <w:sz w:val="22"/>
          <w:lang w:val="pl-PL"/>
        </w:rPr>
        <w:t>P</w:t>
      </w:r>
      <w:r w:rsidR="00C5797C" w:rsidRPr="00C74756">
        <w:rPr>
          <w:rFonts w:ascii="Arial" w:hAnsi="Arial" w:cs="Arial"/>
          <w:color w:val="auto"/>
          <w:sz w:val="22"/>
          <w:lang w:val="pl-PL"/>
        </w:rPr>
        <w:t xml:space="preserve">IT - min. </w:t>
      </w:r>
      <w:r w:rsidR="00300154" w:rsidRPr="00C74756">
        <w:rPr>
          <w:rFonts w:ascii="Arial" w:hAnsi="Arial" w:cs="Arial"/>
          <w:color w:val="auto"/>
          <w:sz w:val="22"/>
          <w:lang w:val="pl-PL"/>
        </w:rPr>
        <w:t>10</w:t>
      </w:r>
      <w:r w:rsidR="00C5797C" w:rsidRPr="00C74756">
        <w:rPr>
          <w:rFonts w:ascii="Arial" w:hAnsi="Arial" w:cs="Arial"/>
          <w:color w:val="auto"/>
          <w:sz w:val="22"/>
          <w:lang w:val="pl-PL"/>
        </w:rPr>
        <w:t xml:space="preserve"> grup </w:t>
      </w:r>
      <w:r w:rsidR="00DE3887" w:rsidRPr="00C74756">
        <w:rPr>
          <w:rFonts w:ascii="Arial" w:hAnsi="Arial" w:cs="Arial"/>
          <w:color w:val="auto"/>
          <w:sz w:val="22"/>
          <w:lang w:val="pl-PL"/>
        </w:rPr>
        <w:br/>
      </w:r>
      <w:r w:rsidR="00C5797C" w:rsidRPr="00C74756">
        <w:rPr>
          <w:rFonts w:ascii="Arial" w:hAnsi="Arial" w:cs="Arial"/>
          <w:color w:val="auto"/>
          <w:sz w:val="22"/>
          <w:lang w:val="pl-PL"/>
        </w:rPr>
        <w:t>w terminie do 31.12.202</w:t>
      </w:r>
      <w:r w:rsidR="00E5471A">
        <w:rPr>
          <w:rFonts w:ascii="Arial" w:hAnsi="Arial" w:cs="Arial"/>
          <w:color w:val="auto"/>
          <w:sz w:val="22"/>
          <w:lang w:val="pl-PL"/>
        </w:rPr>
        <w:t>4</w:t>
      </w:r>
      <w:r w:rsidR="00C5797C" w:rsidRPr="00C74756">
        <w:rPr>
          <w:rFonts w:ascii="Arial" w:hAnsi="Arial" w:cs="Arial"/>
          <w:color w:val="auto"/>
          <w:sz w:val="22"/>
          <w:lang w:val="pl-PL"/>
        </w:rPr>
        <w:t xml:space="preserve"> r.</w:t>
      </w:r>
    </w:p>
    <w:p w:rsidR="00096B15" w:rsidRPr="00C74756" w:rsidRDefault="00096B15" w:rsidP="00BB21D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2"/>
          <w:lang w:val="pl-PL"/>
        </w:rPr>
      </w:pPr>
      <w:r w:rsidRPr="00C74756">
        <w:rPr>
          <w:rFonts w:ascii="Arial" w:hAnsi="Arial" w:cs="Arial"/>
          <w:color w:val="auto"/>
          <w:sz w:val="22"/>
          <w:lang w:val="pl-PL"/>
        </w:rPr>
        <w:t xml:space="preserve">sporządzenie raportów działalności </w:t>
      </w:r>
      <w:r w:rsidR="00DC4F5C" w:rsidRPr="00C74756">
        <w:rPr>
          <w:rFonts w:ascii="Arial" w:hAnsi="Arial" w:cs="Arial"/>
          <w:color w:val="auto"/>
          <w:sz w:val="22"/>
          <w:lang w:val="pl-PL"/>
        </w:rPr>
        <w:t>P</w:t>
      </w:r>
      <w:r w:rsidRPr="00C74756">
        <w:rPr>
          <w:rFonts w:ascii="Arial" w:hAnsi="Arial" w:cs="Arial"/>
          <w:color w:val="auto"/>
          <w:sz w:val="22"/>
          <w:lang w:val="pl-PL"/>
        </w:rPr>
        <w:t xml:space="preserve">IT </w:t>
      </w:r>
      <w:r w:rsidR="00442EFE" w:rsidRPr="00C74756">
        <w:rPr>
          <w:rFonts w:ascii="Arial" w:hAnsi="Arial" w:cs="Arial"/>
          <w:color w:val="auto"/>
          <w:sz w:val="22"/>
          <w:lang w:val="pl-PL"/>
        </w:rPr>
        <w:t>–</w:t>
      </w:r>
      <w:r w:rsidRPr="00C74756">
        <w:rPr>
          <w:rFonts w:ascii="Arial" w:hAnsi="Arial" w:cs="Arial"/>
          <w:color w:val="auto"/>
          <w:sz w:val="22"/>
          <w:lang w:val="pl-PL"/>
        </w:rPr>
        <w:t xml:space="preserve"> </w:t>
      </w:r>
      <w:r w:rsidR="00442EFE" w:rsidRPr="00C74756">
        <w:rPr>
          <w:rFonts w:ascii="Arial" w:hAnsi="Arial" w:cs="Arial"/>
          <w:color w:val="auto"/>
          <w:sz w:val="22"/>
          <w:lang w:val="pl-PL"/>
        </w:rPr>
        <w:t xml:space="preserve">raporty miesięczne </w:t>
      </w:r>
      <w:r w:rsidR="003B1B07" w:rsidRPr="00C74756">
        <w:rPr>
          <w:rFonts w:ascii="Arial" w:hAnsi="Arial" w:cs="Arial"/>
          <w:color w:val="auto"/>
          <w:sz w:val="22"/>
          <w:lang w:val="pl-PL"/>
        </w:rPr>
        <w:t xml:space="preserve">w terminie do </w:t>
      </w:r>
      <w:r w:rsidR="00442EFE" w:rsidRPr="00C74756">
        <w:rPr>
          <w:rFonts w:ascii="Arial" w:hAnsi="Arial" w:cs="Arial"/>
          <w:color w:val="auto"/>
          <w:sz w:val="22"/>
          <w:lang w:val="pl-PL"/>
        </w:rPr>
        <w:t xml:space="preserve">10 </w:t>
      </w:r>
      <w:r w:rsidR="003B1B07" w:rsidRPr="00C74756">
        <w:rPr>
          <w:rFonts w:ascii="Arial" w:hAnsi="Arial" w:cs="Arial"/>
          <w:color w:val="auto"/>
          <w:sz w:val="22"/>
          <w:lang w:val="pl-PL"/>
        </w:rPr>
        <w:t xml:space="preserve">dnia </w:t>
      </w:r>
      <w:r w:rsidR="00442EFE" w:rsidRPr="00C74756">
        <w:rPr>
          <w:rFonts w:ascii="Arial" w:hAnsi="Arial" w:cs="Arial"/>
          <w:color w:val="auto"/>
          <w:sz w:val="22"/>
          <w:lang w:val="pl-PL"/>
        </w:rPr>
        <w:t>każdego miesiąca</w:t>
      </w:r>
      <w:r w:rsidR="003B1B07" w:rsidRPr="00C74756">
        <w:rPr>
          <w:rFonts w:ascii="Arial" w:hAnsi="Arial" w:cs="Arial"/>
          <w:color w:val="auto"/>
          <w:sz w:val="22"/>
          <w:lang w:val="pl-PL"/>
        </w:rPr>
        <w:t>.</w:t>
      </w:r>
    </w:p>
    <w:p w:rsidR="00096B15" w:rsidRPr="00C74756" w:rsidRDefault="00096B15" w:rsidP="00BB21D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2"/>
          <w:lang w:val="pl-PL"/>
        </w:rPr>
      </w:pPr>
      <w:r w:rsidRPr="00C74756">
        <w:rPr>
          <w:rFonts w:ascii="Arial" w:hAnsi="Arial" w:cs="Arial"/>
          <w:color w:val="auto"/>
          <w:sz w:val="22"/>
          <w:lang w:val="pl-PL"/>
        </w:rPr>
        <w:t xml:space="preserve">pozyskanie ankiet od turystów - pozyskanie min. </w:t>
      </w:r>
      <w:r w:rsidR="008157C2" w:rsidRPr="00C74756">
        <w:rPr>
          <w:rFonts w:ascii="Arial" w:hAnsi="Arial" w:cs="Arial"/>
          <w:color w:val="auto"/>
          <w:sz w:val="22"/>
          <w:lang w:val="pl-PL"/>
        </w:rPr>
        <w:t>1</w:t>
      </w:r>
      <w:r w:rsidRPr="00C74756">
        <w:rPr>
          <w:rFonts w:ascii="Arial" w:hAnsi="Arial" w:cs="Arial"/>
          <w:color w:val="auto"/>
          <w:sz w:val="22"/>
          <w:lang w:val="pl-PL"/>
        </w:rPr>
        <w:t xml:space="preserve">0 ankiet od turystów krajowych i min. </w:t>
      </w:r>
      <w:r w:rsidR="008157C2" w:rsidRPr="00C74756">
        <w:rPr>
          <w:rFonts w:ascii="Arial" w:hAnsi="Arial" w:cs="Arial"/>
          <w:color w:val="auto"/>
          <w:sz w:val="22"/>
          <w:lang w:val="pl-PL"/>
        </w:rPr>
        <w:t>5</w:t>
      </w:r>
      <w:r w:rsidRPr="00C74756">
        <w:rPr>
          <w:rFonts w:ascii="Arial" w:hAnsi="Arial" w:cs="Arial"/>
          <w:color w:val="auto"/>
          <w:sz w:val="22"/>
          <w:lang w:val="pl-PL"/>
        </w:rPr>
        <w:t xml:space="preserve"> ankiet od turystów zagranicznych</w:t>
      </w:r>
      <w:r w:rsidR="003B1B07" w:rsidRPr="00C74756">
        <w:rPr>
          <w:rFonts w:ascii="Arial" w:hAnsi="Arial" w:cs="Arial"/>
          <w:color w:val="auto"/>
          <w:sz w:val="22"/>
          <w:lang w:val="pl-PL"/>
        </w:rPr>
        <w:t xml:space="preserve"> w terminie do 31.12.202</w:t>
      </w:r>
      <w:r w:rsidR="00E5471A">
        <w:rPr>
          <w:rFonts w:ascii="Arial" w:hAnsi="Arial" w:cs="Arial"/>
          <w:color w:val="auto"/>
          <w:sz w:val="22"/>
          <w:lang w:val="pl-PL"/>
        </w:rPr>
        <w:t>4</w:t>
      </w:r>
      <w:r w:rsidR="003B1B07" w:rsidRPr="00C74756">
        <w:rPr>
          <w:rFonts w:ascii="Arial" w:hAnsi="Arial" w:cs="Arial"/>
          <w:color w:val="auto"/>
          <w:sz w:val="22"/>
          <w:lang w:val="pl-PL"/>
        </w:rPr>
        <w:t xml:space="preserve"> r.</w:t>
      </w:r>
    </w:p>
    <w:p w:rsidR="00096B15" w:rsidRPr="008D75BA" w:rsidRDefault="00F61B2D" w:rsidP="00BB21D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2"/>
          <w:lang w:val="pl-PL"/>
        </w:rPr>
      </w:pPr>
      <w:r w:rsidRPr="008D75BA">
        <w:rPr>
          <w:rFonts w:ascii="Arial" w:hAnsi="Arial" w:cs="Arial"/>
          <w:color w:val="auto"/>
          <w:sz w:val="22"/>
          <w:lang w:val="pl-PL"/>
        </w:rPr>
        <w:t>wyda</w:t>
      </w:r>
      <w:r w:rsidR="0025167E" w:rsidRPr="008D75BA">
        <w:rPr>
          <w:rFonts w:ascii="Arial" w:hAnsi="Arial" w:cs="Arial"/>
          <w:color w:val="auto"/>
          <w:sz w:val="22"/>
          <w:lang w:val="pl-PL"/>
        </w:rPr>
        <w:t>nie</w:t>
      </w:r>
      <w:r w:rsidRPr="008D75BA">
        <w:rPr>
          <w:rFonts w:ascii="Arial" w:hAnsi="Arial" w:cs="Arial"/>
          <w:color w:val="auto"/>
          <w:sz w:val="22"/>
          <w:lang w:val="pl-PL"/>
        </w:rPr>
        <w:t xml:space="preserve"> – min. 3 </w:t>
      </w:r>
      <w:r w:rsidR="003B1B07" w:rsidRPr="008D75BA">
        <w:rPr>
          <w:rFonts w:ascii="Arial" w:hAnsi="Arial" w:cs="Arial"/>
          <w:color w:val="auto"/>
          <w:sz w:val="22"/>
          <w:lang w:val="pl-PL"/>
        </w:rPr>
        <w:t>nakłady wydawnicze w terminie do 31.1</w:t>
      </w:r>
      <w:r w:rsidR="00EC61AF" w:rsidRPr="008D75BA">
        <w:rPr>
          <w:rFonts w:ascii="Arial" w:hAnsi="Arial" w:cs="Arial"/>
          <w:color w:val="auto"/>
          <w:sz w:val="22"/>
          <w:lang w:val="pl-PL"/>
        </w:rPr>
        <w:t>2</w:t>
      </w:r>
      <w:r w:rsidR="003B1B07" w:rsidRPr="008D75BA">
        <w:rPr>
          <w:rFonts w:ascii="Arial" w:hAnsi="Arial" w:cs="Arial"/>
          <w:color w:val="auto"/>
          <w:sz w:val="22"/>
          <w:lang w:val="pl-PL"/>
        </w:rPr>
        <w:t>.202</w:t>
      </w:r>
      <w:r w:rsidR="00E5471A" w:rsidRPr="008D75BA">
        <w:rPr>
          <w:rFonts w:ascii="Arial" w:hAnsi="Arial" w:cs="Arial"/>
          <w:color w:val="auto"/>
          <w:sz w:val="22"/>
          <w:lang w:val="pl-PL"/>
        </w:rPr>
        <w:t>4</w:t>
      </w:r>
      <w:r w:rsidR="003B1B07" w:rsidRPr="008D75BA">
        <w:rPr>
          <w:rFonts w:ascii="Arial" w:hAnsi="Arial" w:cs="Arial"/>
          <w:color w:val="auto"/>
          <w:sz w:val="22"/>
          <w:lang w:val="pl-PL"/>
        </w:rPr>
        <w:t xml:space="preserve"> r.</w:t>
      </w:r>
    </w:p>
    <w:p w:rsidR="00186773" w:rsidRPr="00C74756" w:rsidRDefault="00371A92" w:rsidP="00BB21D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auto"/>
          <w:sz w:val="22"/>
          <w:lang w:val="pl-PL"/>
        </w:rPr>
      </w:pPr>
      <w:r w:rsidRPr="00C74756">
        <w:rPr>
          <w:rFonts w:ascii="Arial" w:hAnsi="Arial" w:cs="Arial"/>
          <w:color w:val="auto"/>
          <w:sz w:val="22"/>
          <w:lang w:val="pl-PL"/>
        </w:rPr>
        <w:t xml:space="preserve">Zapewnienie </w:t>
      </w:r>
      <w:r w:rsidR="003D7C87" w:rsidRPr="00C74756">
        <w:rPr>
          <w:rFonts w:ascii="Arial" w:hAnsi="Arial" w:cs="Arial"/>
          <w:color w:val="auto"/>
          <w:sz w:val="22"/>
          <w:lang w:val="pl-PL"/>
        </w:rPr>
        <w:t xml:space="preserve">środków ochrony osobistej </w:t>
      </w:r>
      <w:r w:rsidR="00D80980" w:rsidRPr="00C74756">
        <w:rPr>
          <w:rFonts w:ascii="Arial" w:hAnsi="Arial" w:cs="Arial"/>
          <w:color w:val="auto"/>
          <w:sz w:val="22"/>
          <w:lang w:val="pl-PL"/>
        </w:rPr>
        <w:t>turystom</w:t>
      </w:r>
      <w:r w:rsidR="005F79E4" w:rsidRPr="00C74756">
        <w:rPr>
          <w:rFonts w:ascii="Arial" w:hAnsi="Arial" w:cs="Arial"/>
          <w:color w:val="auto"/>
          <w:sz w:val="22"/>
          <w:lang w:val="pl-PL"/>
        </w:rPr>
        <w:t xml:space="preserve"> odwiedzającym </w:t>
      </w:r>
      <w:r w:rsidR="00DC4F5C" w:rsidRPr="00C74756">
        <w:rPr>
          <w:rFonts w:ascii="Arial" w:hAnsi="Arial" w:cs="Arial"/>
          <w:color w:val="auto"/>
          <w:sz w:val="22"/>
          <w:lang w:val="pl-PL"/>
        </w:rPr>
        <w:t>P</w:t>
      </w:r>
      <w:r w:rsidR="005F79E4" w:rsidRPr="00C74756">
        <w:rPr>
          <w:rFonts w:ascii="Arial" w:hAnsi="Arial" w:cs="Arial"/>
          <w:color w:val="auto"/>
          <w:sz w:val="22"/>
          <w:lang w:val="pl-PL"/>
        </w:rPr>
        <w:t>IT</w:t>
      </w:r>
      <w:r w:rsidR="00D4108F" w:rsidRPr="00C74756">
        <w:rPr>
          <w:rFonts w:ascii="Arial" w:hAnsi="Arial" w:cs="Arial"/>
          <w:color w:val="auto"/>
          <w:sz w:val="22"/>
          <w:lang w:val="pl-PL"/>
        </w:rPr>
        <w:t xml:space="preserve"> na podstawie</w:t>
      </w:r>
      <w:r w:rsidR="00AA0EFC" w:rsidRPr="00C74756">
        <w:rPr>
          <w:rFonts w:ascii="Arial" w:hAnsi="Arial" w:cs="Arial"/>
          <w:color w:val="auto"/>
          <w:sz w:val="22"/>
          <w:lang w:val="pl-PL"/>
        </w:rPr>
        <w:t xml:space="preserve"> obowiązujący</w:t>
      </w:r>
      <w:r w:rsidR="00D4108F" w:rsidRPr="00C74756">
        <w:rPr>
          <w:rFonts w:ascii="Arial" w:hAnsi="Arial" w:cs="Arial"/>
          <w:color w:val="auto"/>
          <w:sz w:val="22"/>
          <w:lang w:val="pl-PL"/>
        </w:rPr>
        <w:t>ch</w:t>
      </w:r>
      <w:r w:rsidR="005F79E4" w:rsidRPr="00C74756">
        <w:rPr>
          <w:rFonts w:ascii="Arial" w:hAnsi="Arial" w:cs="Arial"/>
          <w:bCs/>
          <w:color w:val="auto"/>
          <w:sz w:val="22"/>
          <w:lang w:val="pl-PL" w:eastAsia="pl-PL"/>
        </w:rPr>
        <w:t xml:space="preserve"> w Polsce obostrze</w:t>
      </w:r>
      <w:r w:rsidR="00D4108F" w:rsidRPr="00C74756">
        <w:rPr>
          <w:rFonts w:ascii="Arial" w:hAnsi="Arial" w:cs="Arial"/>
          <w:bCs/>
          <w:color w:val="auto"/>
          <w:sz w:val="22"/>
          <w:lang w:val="pl-PL" w:eastAsia="pl-PL"/>
        </w:rPr>
        <w:t>ń</w:t>
      </w:r>
      <w:r w:rsidR="005F79E4" w:rsidRPr="00C74756">
        <w:rPr>
          <w:rFonts w:ascii="Arial" w:hAnsi="Arial" w:cs="Arial"/>
          <w:bCs/>
          <w:color w:val="auto"/>
          <w:sz w:val="22"/>
          <w:lang w:val="pl-PL" w:eastAsia="pl-PL"/>
        </w:rPr>
        <w:t xml:space="preserve"> związany</w:t>
      </w:r>
      <w:r w:rsidR="00D4108F" w:rsidRPr="00C74756">
        <w:rPr>
          <w:rFonts w:ascii="Arial" w:hAnsi="Arial" w:cs="Arial"/>
          <w:bCs/>
          <w:color w:val="auto"/>
          <w:sz w:val="22"/>
          <w:lang w:val="pl-PL" w:eastAsia="pl-PL"/>
        </w:rPr>
        <w:t>ch</w:t>
      </w:r>
      <w:r w:rsidR="005F79E4" w:rsidRPr="00C74756">
        <w:rPr>
          <w:rFonts w:ascii="Arial" w:hAnsi="Arial" w:cs="Arial"/>
          <w:bCs/>
          <w:color w:val="auto"/>
          <w:sz w:val="22"/>
          <w:lang w:val="pl-PL" w:eastAsia="pl-PL"/>
        </w:rPr>
        <w:t xml:space="preserve"> z zagrożeniem epidemicznym, </w:t>
      </w:r>
      <w:r w:rsidR="00AA0EFC" w:rsidRPr="00C74756">
        <w:rPr>
          <w:rFonts w:ascii="Arial" w:hAnsi="Arial" w:cs="Arial"/>
          <w:bCs/>
          <w:color w:val="auto"/>
          <w:sz w:val="22"/>
          <w:lang w:val="pl-PL" w:eastAsia="pl-PL"/>
        </w:rPr>
        <w:t xml:space="preserve">zgodnie </w:t>
      </w:r>
      <w:r w:rsidR="00A756DD">
        <w:rPr>
          <w:rFonts w:ascii="Arial" w:hAnsi="Arial" w:cs="Arial"/>
          <w:bCs/>
          <w:color w:val="auto"/>
          <w:sz w:val="22"/>
          <w:lang w:val="pl-PL" w:eastAsia="pl-PL"/>
        </w:rPr>
        <w:br/>
      </w:r>
      <w:r w:rsidR="00AA0EFC" w:rsidRPr="00C74756">
        <w:rPr>
          <w:rFonts w:ascii="Arial" w:hAnsi="Arial" w:cs="Arial"/>
          <w:bCs/>
          <w:color w:val="auto"/>
          <w:sz w:val="22"/>
          <w:lang w:val="pl-PL" w:eastAsia="pl-PL"/>
        </w:rPr>
        <w:t>z</w:t>
      </w:r>
      <w:r w:rsidR="005F79E4" w:rsidRPr="00C74756">
        <w:rPr>
          <w:rFonts w:ascii="Arial" w:hAnsi="Arial" w:cs="Arial"/>
          <w:bCs/>
          <w:color w:val="auto"/>
          <w:sz w:val="22"/>
          <w:lang w:val="pl-PL" w:eastAsia="pl-PL"/>
        </w:rPr>
        <w:t xml:space="preserve"> wytyczny</w:t>
      </w:r>
      <w:r w:rsidR="00AA0EFC" w:rsidRPr="00C74756">
        <w:rPr>
          <w:rFonts w:ascii="Arial" w:hAnsi="Arial" w:cs="Arial"/>
          <w:bCs/>
          <w:color w:val="auto"/>
          <w:sz w:val="22"/>
          <w:lang w:val="pl-PL" w:eastAsia="pl-PL"/>
        </w:rPr>
        <w:t>mi</w:t>
      </w:r>
      <w:r w:rsidR="005F79E4" w:rsidRPr="00C74756">
        <w:rPr>
          <w:rFonts w:ascii="Arial" w:hAnsi="Arial" w:cs="Arial"/>
          <w:bCs/>
          <w:color w:val="auto"/>
          <w:sz w:val="22"/>
          <w:lang w:val="pl-PL" w:eastAsia="pl-PL"/>
        </w:rPr>
        <w:t xml:space="preserve"> i zalece</w:t>
      </w:r>
      <w:r w:rsidR="00AA0EFC" w:rsidRPr="00C74756">
        <w:rPr>
          <w:rFonts w:ascii="Arial" w:hAnsi="Arial" w:cs="Arial"/>
          <w:bCs/>
          <w:color w:val="auto"/>
          <w:sz w:val="22"/>
          <w:lang w:val="pl-PL" w:eastAsia="pl-PL"/>
        </w:rPr>
        <w:t>niami</w:t>
      </w:r>
      <w:r w:rsidR="005F79E4" w:rsidRPr="00C74756">
        <w:rPr>
          <w:rFonts w:ascii="Arial" w:hAnsi="Arial" w:cs="Arial"/>
          <w:bCs/>
          <w:color w:val="auto"/>
          <w:sz w:val="22"/>
          <w:lang w:val="pl-PL" w:eastAsia="pl-PL"/>
        </w:rPr>
        <w:t xml:space="preserve"> Ministerstwa Zdrowia, Głównego Inspektora Sanitarnego i inn</w:t>
      </w:r>
      <w:r w:rsidR="00186773" w:rsidRPr="00C74756">
        <w:rPr>
          <w:rFonts w:ascii="Arial" w:hAnsi="Arial" w:cs="Arial"/>
          <w:bCs/>
          <w:color w:val="auto"/>
          <w:sz w:val="22"/>
          <w:lang w:val="pl-PL" w:eastAsia="pl-PL"/>
        </w:rPr>
        <w:t xml:space="preserve">ych właściwych służb i organów. </w:t>
      </w:r>
    </w:p>
    <w:p w:rsidR="00371A92" w:rsidRPr="00C74756" w:rsidRDefault="00217115" w:rsidP="00BB21D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color w:val="auto"/>
          <w:sz w:val="22"/>
          <w:lang w:val="pl-PL"/>
        </w:rPr>
      </w:pPr>
      <w:r w:rsidRPr="00C74756">
        <w:rPr>
          <w:rFonts w:ascii="Arial" w:hAnsi="Arial" w:cs="Arial"/>
          <w:color w:val="auto"/>
          <w:sz w:val="22"/>
          <w:lang w:val="pl-PL"/>
        </w:rPr>
        <w:t>N</w:t>
      </w:r>
      <w:r w:rsidR="00186773" w:rsidRPr="00C74756">
        <w:rPr>
          <w:rFonts w:ascii="Arial" w:hAnsi="Arial" w:cs="Arial"/>
          <w:color w:val="auto"/>
          <w:sz w:val="22"/>
          <w:lang w:val="pl-PL"/>
        </w:rPr>
        <w:t>ie dopuszcza się możliwości prowadzenia działalności komercyjnej</w:t>
      </w:r>
      <w:r w:rsidRPr="00C74756">
        <w:rPr>
          <w:rFonts w:ascii="Arial" w:hAnsi="Arial" w:cs="Arial"/>
          <w:color w:val="auto"/>
          <w:sz w:val="22"/>
          <w:lang w:val="pl-PL"/>
        </w:rPr>
        <w:t xml:space="preserve"> w PIT</w:t>
      </w:r>
      <w:r w:rsidR="00186773" w:rsidRPr="00C74756">
        <w:rPr>
          <w:rFonts w:ascii="Arial" w:hAnsi="Arial" w:cs="Arial"/>
          <w:color w:val="auto"/>
          <w:sz w:val="22"/>
          <w:lang w:val="pl-PL"/>
        </w:rPr>
        <w:t>.</w:t>
      </w:r>
    </w:p>
    <w:p w:rsidR="00B146A9" w:rsidRPr="00C74756" w:rsidRDefault="00B146A9" w:rsidP="00BB21DD">
      <w:pPr>
        <w:spacing w:after="0" w:line="240" w:lineRule="auto"/>
        <w:ind w:left="0" w:firstLine="0"/>
        <w:rPr>
          <w:rFonts w:ascii="Arial" w:hAnsi="Arial" w:cs="Arial"/>
          <w:b/>
          <w:bCs/>
          <w:color w:val="auto"/>
          <w:sz w:val="22"/>
          <w:lang w:val="pl-PL" w:eastAsia="pl-PL"/>
        </w:rPr>
      </w:pPr>
    </w:p>
    <w:p w:rsidR="00096B15" w:rsidRPr="00BD575F" w:rsidRDefault="00096B15" w:rsidP="00BB21DD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color w:val="auto"/>
          <w:sz w:val="22"/>
          <w:lang w:val="pl-PL" w:eastAsia="pl-PL"/>
        </w:rPr>
      </w:pPr>
      <w:r w:rsidRPr="00BD575F">
        <w:rPr>
          <w:rFonts w:ascii="Arial" w:hAnsi="Arial" w:cs="Arial"/>
          <w:b/>
          <w:bCs/>
          <w:color w:val="auto"/>
          <w:sz w:val="22"/>
          <w:lang w:val="pl-PL" w:eastAsia="pl-PL"/>
        </w:rPr>
        <w:t>ZASADY PRZYZNAWANIA DOTACJI</w:t>
      </w:r>
    </w:p>
    <w:p w:rsidR="00AD06BC" w:rsidRPr="0074683F" w:rsidRDefault="00AD06BC" w:rsidP="00BB21DD">
      <w:pPr>
        <w:numPr>
          <w:ilvl w:val="0"/>
          <w:numId w:val="3"/>
        </w:numPr>
        <w:spacing w:after="0" w:line="240" w:lineRule="auto"/>
        <w:ind w:right="0"/>
        <w:rPr>
          <w:rFonts w:ascii="Arial" w:hAnsi="Arial" w:cs="Arial"/>
          <w:color w:val="auto"/>
          <w:sz w:val="22"/>
          <w:lang w:val="pl-PL" w:eastAsia="pl-PL"/>
        </w:rPr>
      </w:pPr>
      <w:r w:rsidRPr="0074683F">
        <w:rPr>
          <w:rFonts w:ascii="Arial" w:hAnsi="Arial" w:cs="Arial"/>
          <w:sz w:val="22"/>
          <w:lang w:val="pl-PL"/>
        </w:rPr>
        <w:t xml:space="preserve">Zlecenie realizacji zadania publicznego nastąpi w formie jego powierzenia wraz </w:t>
      </w:r>
      <w:r w:rsidR="00A756DD">
        <w:rPr>
          <w:rFonts w:ascii="Arial" w:hAnsi="Arial" w:cs="Arial"/>
          <w:sz w:val="22"/>
          <w:lang w:val="pl-PL"/>
        </w:rPr>
        <w:br/>
      </w:r>
      <w:r w:rsidRPr="0074683F">
        <w:rPr>
          <w:rFonts w:ascii="Arial" w:hAnsi="Arial" w:cs="Arial"/>
          <w:sz w:val="22"/>
          <w:lang w:val="pl-PL"/>
        </w:rPr>
        <w:t>z udzieleniem dotacji na finansowanie jego realizacji</w:t>
      </w:r>
      <w:r w:rsidRPr="0074683F">
        <w:rPr>
          <w:rFonts w:ascii="Arial" w:hAnsi="Arial" w:cs="Arial"/>
          <w:color w:val="auto"/>
          <w:sz w:val="22"/>
          <w:lang w:val="pl-PL" w:eastAsia="pl-PL"/>
        </w:rPr>
        <w:t>.</w:t>
      </w:r>
    </w:p>
    <w:p w:rsidR="009F5AE6" w:rsidRPr="00C74756" w:rsidRDefault="00096B15" w:rsidP="00BB21DD">
      <w:pPr>
        <w:numPr>
          <w:ilvl w:val="0"/>
          <w:numId w:val="3"/>
        </w:numPr>
        <w:spacing w:after="0" w:line="240" w:lineRule="auto"/>
        <w:ind w:right="0"/>
        <w:rPr>
          <w:rFonts w:ascii="Arial" w:hAnsi="Arial" w:cs="Arial"/>
          <w:color w:val="auto"/>
          <w:sz w:val="22"/>
          <w:lang w:val="pl-PL" w:eastAsia="pl-PL"/>
        </w:rPr>
      </w:pPr>
      <w:r w:rsidRPr="00C74756">
        <w:rPr>
          <w:rFonts w:ascii="Arial" w:hAnsi="Arial" w:cs="Arial"/>
          <w:color w:val="auto"/>
          <w:sz w:val="22"/>
          <w:lang w:val="pl-PL" w:eastAsia="pl-PL"/>
        </w:rPr>
        <w:t>Podmiotami uprawnionymi do udziału w konkursie są organizacje w rozumieniu art. 3 ust. 2 i 3 ustawy</w:t>
      </w:r>
      <w:r w:rsidRPr="00C74756">
        <w:rPr>
          <w:rFonts w:ascii="Arial" w:hAnsi="Arial" w:cs="Arial"/>
          <w:b/>
          <w:color w:val="auto"/>
          <w:sz w:val="22"/>
          <w:lang w:val="pl-PL"/>
        </w:rPr>
        <w:t xml:space="preserve"> </w:t>
      </w:r>
      <w:r w:rsidRPr="00C74756">
        <w:rPr>
          <w:rFonts w:ascii="Arial" w:hAnsi="Arial" w:cs="Arial"/>
          <w:color w:val="auto"/>
          <w:sz w:val="22"/>
          <w:lang w:val="pl-PL"/>
        </w:rPr>
        <w:t>z dnia 24 kwietnia 2003 r.</w:t>
      </w:r>
      <w:r w:rsidRPr="00C74756">
        <w:rPr>
          <w:rFonts w:ascii="Arial" w:hAnsi="Arial" w:cs="Arial"/>
          <w:b/>
          <w:bCs/>
          <w:color w:val="auto"/>
          <w:sz w:val="22"/>
          <w:lang w:val="pl-PL" w:eastAsia="pl-PL"/>
        </w:rPr>
        <w:t xml:space="preserve"> </w:t>
      </w:r>
      <w:r w:rsidRPr="00C74756">
        <w:rPr>
          <w:rFonts w:ascii="Arial" w:hAnsi="Arial" w:cs="Arial"/>
          <w:color w:val="auto"/>
          <w:sz w:val="22"/>
          <w:lang w:val="pl-PL" w:eastAsia="pl-PL"/>
        </w:rPr>
        <w:t>o działalności pożytku publicznego i o wolontariacie w szczególności</w:t>
      </w:r>
      <w:r w:rsidR="0074683F">
        <w:rPr>
          <w:rFonts w:ascii="Arial" w:hAnsi="Arial" w:cs="Arial"/>
          <w:color w:val="auto"/>
          <w:sz w:val="22"/>
          <w:lang w:val="pl-PL" w:eastAsia="pl-PL"/>
        </w:rPr>
        <w:t xml:space="preserve"> </w:t>
      </w:r>
      <w:r w:rsidRPr="00C74756">
        <w:rPr>
          <w:rFonts w:ascii="Arial" w:hAnsi="Arial" w:cs="Arial"/>
          <w:color w:val="auto"/>
          <w:sz w:val="22"/>
          <w:lang w:val="pl-PL" w:eastAsia="pl-PL"/>
        </w:rPr>
        <w:t>z siedzibą w Łomży i działające na rzecz Miasta Łomż</w:t>
      </w:r>
      <w:r w:rsidR="00DD5942" w:rsidRPr="00C74756">
        <w:rPr>
          <w:rFonts w:ascii="Arial" w:hAnsi="Arial" w:cs="Arial"/>
          <w:color w:val="auto"/>
          <w:sz w:val="22"/>
          <w:lang w:val="pl-PL" w:eastAsia="pl-PL"/>
        </w:rPr>
        <w:t>a</w:t>
      </w:r>
      <w:r w:rsidR="00D3179A">
        <w:rPr>
          <w:rFonts w:ascii="Arial" w:hAnsi="Arial" w:cs="Arial"/>
          <w:color w:val="auto"/>
          <w:sz w:val="22"/>
          <w:lang w:val="pl-PL" w:eastAsia="pl-PL"/>
        </w:rPr>
        <w:t>, które prowadzą działalność statutową w sferze objętej konkursem</w:t>
      </w:r>
    </w:p>
    <w:p w:rsidR="00096B15" w:rsidRPr="00C74756" w:rsidRDefault="00096B15" w:rsidP="00BB21DD">
      <w:pPr>
        <w:numPr>
          <w:ilvl w:val="0"/>
          <w:numId w:val="3"/>
        </w:numPr>
        <w:spacing w:after="0" w:line="240" w:lineRule="auto"/>
        <w:ind w:right="0"/>
        <w:rPr>
          <w:rFonts w:ascii="Arial" w:hAnsi="Arial" w:cs="Arial"/>
          <w:color w:val="auto"/>
          <w:sz w:val="22"/>
          <w:lang w:val="pl-PL" w:eastAsia="pl-PL"/>
        </w:rPr>
      </w:pPr>
      <w:r w:rsidRPr="00C74756">
        <w:rPr>
          <w:rFonts w:ascii="Arial" w:hAnsi="Arial" w:cs="Arial"/>
          <w:color w:val="auto"/>
          <w:sz w:val="22"/>
          <w:lang w:val="pl-PL" w:eastAsia="pl-PL"/>
        </w:rPr>
        <w:t>Dwa podmioty lub więcej mogą złożyć ofertę wspólną; oferta wspólna wskazuje, jakie działania w ramach realizacji zadania publicznego będą wykonywać poszczególne podmioty i sposób reprezentacji podmiotów wobec organu administracji publicznej.</w:t>
      </w:r>
    </w:p>
    <w:p w:rsidR="00096B15" w:rsidRPr="00C74756" w:rsidRDefault="00096B15" w:rsidP="00BB21DD">
      <w:pPr>
        <w:numPr>
          <w:ilvl w:val="0"/>
          <w:numId w:val="3"/>
        </w:numPr>
        <w:spacing w:after="0" w:line="240" w:lineRule="auto"/>
        <w:ind w:right="0"/>
        <w:rPr>
          <w:rFonts w:ascii="Arial" w:hAnsi="Arial" w:cs="Arial"/>
          <w:color w:val="auto"/>
          <w:sz w:val="22"/>
          <w:lang w:val="pl-PL" w:eastAsia="pl-PL"/>
        </w:rPr>
      </w:pPr>
      <w:r w:rsidRPr="00C74756">
        <w:rPr>
          <w:rFonts w:ascii="Arial" w:hAnsi="Arial" w:cs="Arial"/>
          <w:color w:val="auto"/>
          <w:sz w:val="22"/>
          <w:lang w:val="pl-PL" w:eastAsia="pl-PL"/>
        </w:rPr>
        <w:t xml:space="preserve">Dotacja na realizację zadania publicznego w zakresie </w:t>
      </w:r>
      <w:r w:rsidR="009F5AE6" w:rsidRPr="00C74756">
        <w:rPr>
          <w:rFonts w:ascii="Arial" w:hAnsi="Arial" w:cs="Arial"/>
          <w:color w:val="auto"/>
          <w:sz w:val="22"/>
          <w:lang w:val="pl-PL"/>
        </w:rPr>
        <w:t xml:space="preserve">prowadzenie </w:t>
      </w:r>
      <w:r w:rsidR="00DE3887" w:rsidRPr="00C74756">
        <w:rPr>
          <w:rFonts w:ascii="Arial" w:hAnsi="Arial" w:cs="Arial"/>
          <w:color w:val="auto"/>
          <w:sz w:val="22"/>
          <w:lang w:val="pl-PL"/>
        </w:rPr>
        <w:t>P</w:t>
      </w:r>
      <w:r w:rsidR="00643B84" w:rsidRPr="00C74756">
        <w:rPr>
          <w:rFonts w:ascii="Arial" w:hAnsi="Arial" w:cs="Arial"/>
          <w:color w:val="auto"/>
          <w:sz w:val="22"/>
          <w:lang w:val="pl-PL"/>
        </w:rPr>
        <w:t>IT</w:t>
      </w:r>
      <w:r w:rsidR="009F5AE6" w:rsidRPr="00C74756">
        <w:rPr>
          <w:rFonts w:ascii="Arial" w:hAnsi="Arial" w:cs="Arial"/>
          <w:color w:val="auto"/>
          <w:sz w:val="22"/>
          <w:lang w:val="pl-PL"/>
        </w:rPr>
        <w:t xml:space="preserve"> w Łomży</w:t>
      </w:r>
      <w:r w:rsidR="009F5AE6" w:rsidRPr="00C74756">
        <w:rPr>
          <w:rFonts w:ascii="Arial" w:hAnsi="Arial" w:cs="Arial"/>
          <w:color w:val="auto"/>
          <w:sz w:val="22"/>
          <w:lang w:val="pl-PL" w:eastAsia="pl-PL"/>
        </w:rPr>
        <w:t xml:space="preserve"> </w:t>
      </w:r>
      <w:r w:rsidRPr="00C74756">
        <w:rPr>
          <w:rFonts w:ascii="Arial" w:hAnsi="Arial" w:cs="Arial"/>
          <w:color w:val="auto"/>
          <w:sz w:val="22"/>
          <w:lang w:val="pl-PL" w:eastAsia="pl-PL"/>
        </w:rPr>
        <w:t xml:space="preserve">może być wykorzystana w szczególności na: </w:t>
      </w:r>
    </w:p>
    <w:p w:rsidR="00096B15" w:rsidRPr="00C74756" w:rsidRDefault="00F0538E" w:rsidP="00BB21DD">
      <w:pPr>
        <w:numPr>
          <w:ilvl w:val="0"/>
          <w:numId w:val="10"/>
        </w:numPr>
        <w:spacing w:after="0" w:line="240" w:lineRule="auto"/>
        <w:ind w:right="0"/>
        <w:rPr>
          <w:rFonts w:ascii="Arial" w:hAnsi="Arial" w:cs="Arial"/>
          <w:color w:val="auto"/>
          <w:sz w:val="22"/>
          <w:lang w:val="pl-PL" w:eastAsia="pl-PL"/>
        </w:rPr>
      </w:pPr>
      <w:r w:rsidRPr="00C74756">
        <w:rPr>
          <w:rFonts w:ascii="Arial" w:hAnsi="Arial" w:cs="Arial"/>
          <w:color w:val="auto"/>
          <w:sz w:val="22"/>
          <w:lang w:val="pl-PL" w:eastAsia="pl-PL"/>
        </w:rPr>
        <w:t>koszty osobowe: wynagrodzenie</w:t>
      </w:r>
      <w:r w:rsidR="00096B15" w:rsidRPr="00C74756">
        <w:rPr>
          <w:rFonts w:ascii="Arial" w:hAnsi="Arial" w:cs="Arial"/>
          <w:color w:val="auto"/>
          <w:sz w:val="22"/>
          <w:lang w:val="pl-PL" w:eastAsia="pl-PL"/>
        </w:rPr>
        <w:t xml:space="preserve"> </w:t>
      </w:r>
      <w:r w:rsidR="000C3783" w:rsidRPr="00C74756">
        <w:rPr>
          <w:rFonts w:ascii="Arial" w:hAnsi="Arial" w:cs="Arial"/>
          <w:color w:val="auto"/>
          <w:sz w:val="22"/>
          <w:lang w:val="pl-PL"/>
        </w:rPr>
        <w:t>kadry</w:t>
      </w:r>
      <w:r w:rsidR="00096B15" w:rsidRPr="00C74756">
        <w:rPr>
          <w:rFonts w:ascii="Arial" w:hAnsi="Arial" w:cs="Arial"/>
          <w:color w:val="auto"/>
          <w:sz w:val="22"/>
          <w:lang w:val="pl-PL" w:eastAsia="pl-PL"/>
        </w:rPr>
        <w:t>,</w:t>
      </w:r>
    </w:p>
    <w:p w:rsidR="00096B15" w:rsidRPr="00C74756" w:rsidRDefault="00096B15" w:rsidP="00BB21DD">
      <w:pPr>
        <w:numPr>
          <w:ilvl w:val="0"/>
          <w:numId w:val="10"/>
        </w:numPr>
        <w:spacing w:after="0" w:line="240" w:lineRule="auto"/>
        <w:ind w:right="0"/>
        <w:rPr>
          <w:rFonts w:ascii="Arial" w:hAnsi="Arial" w:cs="Arial"/>
          <w:color w:val="auto"/>
          <w:sz w:val="22"/>
          <w:lang w:val="pl-PL" w:eastAsia="pl-PL"/>
        </w:rPr>
      </w:pPr>
      <w:r w:rsidRPr="00C74756">
        <w:rPr>
          <w:rFonts w:ascii="Arial" w:hAnsi="Arial" w:cs="Arial"/>
          <w:color w:val="auto"/>
          <w:sz w:val="22"/>
          <w:lang w:val="pl-PL" w:eastAsia="pl-PL"/>
        </w:rPr>
        <w:t>koszty administracyjne, w tym koszty obsługi technicznej, księgowej, prawnej</w:t>
      </w:r>
      <w:r w:rsidR="00C16699" w:rsidRPr="00C74756">
        <w:rPr>
          <w:rFonts w:ascii="Arial" w:hAnsi="Arial" w:cs="Arial"/>
          <w:color w:val="auto"/>
          <w:sz w:val="22"/>
          <w:lang w:val="pl-PL" w:eastAsia="pl-PL"/>
        </w:rPr>
        <w:t>,</w:t>
      </w:r>
    </w:p>
    <w:p w:rsidR="00096B15" w:rsidRPr="00C74756" w:rsidRDefault="00096B15" w:rsidP="00BB21DD">
      <w:pPr>
        <w:numPr>
          <w:ilvl w:val="0"/>
          <w:numId w:val="10"/>
        </w:numPr>
        <w:spacing w:after="0" w:line="240" w:lineRule="auto"/>
        <w:ind w:right="0"/>
        <w:rPr>
          <w:rFonts w:ascii="Arial" w:hAnsi="Arial" w:cs="Arial"/>
          <w:color w:val="auto"/>
          <w:sz w:val="22"/>
          <w:lang w:val="pl-PL" w:eastAsia="pl-PL"/>
        </w:rPr>
      </w:pPr>
      <w:r w:rsidRPr="00C74756">
        <w:rPr>
          <w:rFonts w:ascii="Arial" w:hAnsi="Arial" w:cs="Arial"/>
          <w:color w:val="auto"/>
          <w:sz w:val="22"/>
          <w:lang w:val="pl-PL" w:eastAsia="pl-PL"/>
        </w:rPr>
        <w:lastRenderedPageBreak/>
        <w:t>koszty wydawnicze,</w:t>
      </w:r>
    </w:p>
    <w:p w:rsidR="009F5AE6" w:rsidRPr="00C74756" w:rsidRDefault="00766885" w:rsidP="00BB21DD">
      <w:pPr>
        <w:numPr>
          <w:ilvl w:val="0"/>
          <w:numId w:val="10"/>
        </w:numPr>
        <w:spacing w:after="0" w:line="240" w:lineRule="auto"/>
        <w:ind w:right="0"/>
        <w:rPr>
          <w:rFonts w:ascii="Arial" w:hAnsi="Arial" w:cs="Arial"/>
          <w:color w:val="auto"/>
          <w:sz w:val="22"/>
          <w:lang w:val="pl-PL" w:eastAsia="pl-PL"/>
        </w:rPr>
      </w:pPr>
      <w:r w:rsidRPr="00C74756">
        <w:rPr>
          <w:rFonts w:ascii="Arial" w:hAnsi="Arial" w:cs="Arial"/>
          <w:color w:val="auto"/>
          <w:sz w:val="22"/>
          <w:lang w:val="pl-PL"/>
        </w:rPr>
        <w:t xml:space="preserve">koszty związane z realizacją działań podejmowanych w ramach prowadzenia </w:t>
      </w:r>
      <w:r w:rsidR="00DE3887" w:rsidRPr="00C74756">
        <w:rPr>
          <w:rFonts w:ascii="Arial" w:hAnsi="Arial" w:cs="Arial"/>
          <w:color w:val="auto"/>
          <w:sz w:val="22"/>
          <w:lang w:val="pl-PL"/>
        </w:rPr>
        <w:t>P</w:t>
      </w:r>
      <w:r w:rsidRPr="00C74756">
        <w:rPr>
          <w:rFonts w:ascii="Arial" w:hAnsi="Arial" w:cs="Arial"/>
          <w:color w:val="auto"/>
          <w:sz w:val="22"/>
          <w:lang w:val="pl-PL"/>
        </w:rPr>
        <w:t>IT</w:t>
      </w:r>
      <w:r w:rsidR="001A41BD" w:rsidRPr="00C74756">
        <w:rPr>
          <w:rFonts w:ascii="Arial" w:hAnsi="Arial" w:cs="Arial"/>
          <w:color w:val="auto"/>
          <w:sz w:val="22"/>
          <w:lang w:val="pl-PL" w:eastAsia="pl-PL"/>
        </w:rPr>
        <w:t>.</w:t>
      </w:r>
    </w:p>
    <w:p w:rsidR="00096B15" w:rsidRPr="00B339C5" w:rsidRDefault="00096B15" w:rsidP="00BB21DD">
      <w:pPr>
        <w:numPr>
          <w:ilvl w:val="0"/>
          <w:numId w:val="3"/>
        </w:numPr>
        <w:spacing w:after="0" w:line="240" w:lineRule="auto"/>
        <w:ind w:right="0"/>
        <w:rPr>
          <w:rFonts w:ascii="Arial" w:hAnsi="Arial" w:cs="Arial"/>
          <w:color w:val="auto"/>
          <w:sz w:val="22"/>
          <w:lang w:val="pl-PL" w:eastAsia="pl-PL"/>
        </w:rPr>
      </w:pPr>
      <w:r w:rsidRPr="00C74756">
        <w:rPr>
          <w:rFonts w:ascii="Arial" w:hAnsi="Arial" w:cs="Arial"/>
          <w:color w:val="auto"/>
          <w:sz w:val="22"/>
          <w:lang w:val="pl-PL" w:eastAsia="pl-PL"/>
        </w:rPr>
        <w:t xml:space="preserve">W kalkulacji przewidywanych kosztów realizacji zadania należy uwzględnić koszty, które będą miały potwierdzenie w dokumentach księgowych oferenta (umowy, faktury, rachunki) oraz </w:t>
      </w:r>
      <w:r w:rsidRPr="00B339C5">
        <w:rPr>
          <w:rFonts w:ascii="Arial" w:hAnsi="Arial" w:cs="Arial"/>
          <w:color w:val="auto"/>
          <w:sz w:val="22"/>
          <w:lang w:val="pl-PL" w:eastAsia="pl-PL"/>
        </w:rPr>
        <w:t>wycenę pracy wolontariuszy potwierdzoną zawartymi umowami/porozumieniami lub oświadczeniami złożonymi przez te osoby.</w:t>
      </w:r>
    </w:p>
    <w:p w:rsidR="00096B15" w:rsidRPr="00A01D42" w:rsidRDefault="00096B15" w:rsidP="00BB21DD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color w:val="auto"/>
          <w:sz w:val="22"/>
          <w:lang w:val="pl-PL" w:eastAsia="pl-PL"/>
        </w:rPr>
      </w:pPr>
      <w:r w:rsidRPr="00A01D42">
        <w:rPr>
          <w:rFonts w:ascii="Arial" w:hAnsi="Arial" w:cs="Arial"/>
          <w:b/>
          <w:color w:val="auto"/>
          <w:sz w:val="22"/>
          <w:lang w:val="pl-PL" w:eastAsia="pl-PL"/>
        </w:rPr>
        <w:t>Dofinansowanie z dotacji kosztów obsługi zadania publicznego, w tym kosztów administracyjnych</w:t>
      </w:r>
      <w:r w:rsidRPr="00A01D42">
        <w:rPr>
          <w:rFonts w:ascii="Arial" w:hAnsi="Arial" w:cs="Arial"/>
          <w:color w:val="auto"/>
          <w:sz w:val="22"/>
          <w:lang w:val="pl-PL" w:eastAsia="pl-PL"/>
        </w:rPr>
        <w:t xml:space="preserve"> obejmujących: usługi księgowe, prawnicze, koordynację projektu, zakup materiałów biurowych dotyczących zadania, </w:t>
      </w:r>
      <w:r w:rsidR="00A01D42" w:rsidRPr="00A01D42">
        <w:rPr>
          <w:rFonts w:ascii="Arial" w:hAnsi="Arial" w:cs="Arial"/>
          <w:b/>
          <w:color w:val="auto"/>
          <w:sz w:val="22"/>
          <w:lang w:val="pl-PL" w:eastAsia="pl-PL"/>
        </w:rPr>
        <w:t xml:space="preserve">nie może przekroczyć 15% całkowitej wartości dotacji. </w:t>
      </w:r>
    </w:p>
    <w:p w:rsidR="00096B15" w:rsidRPr="00C74756" w:rsidRDefault="00096B15" w:rsidP="00BB21DD">
      <w:pPr>
        <w:numPr>
          <w:ilvl w:val="0"/>
          <w:numId w:val="3"/>
        </w:numPr>
        <w:spacing w:after="0" w:line="240" w:lineRule="auto"/>
        <w:ind w:right="0"/>
        <w:rPr>
          <w:rFonts w:ascii="Arial" w:hAnsi="Arial" w:cs="Arial"/>
          <w:color w:val="auto"/>
          <w:sz w:val="22"/>
          <w:lang w:val="pl-PL" w:eastAsia="pl-PL"/>
        </w:rPr>
      </w:pPr>
      <w:r w:rsidRPr="00C74756">
        <w:rPr>
          <w:rFonts w:ascii="Arial" w:hAnsi="Arial" w:cs="Arial"/>
          <w:color w:val="auto"/>
          <w:sz w:val="22"/>
          <w:lang w:val="pl-PL" w:eastAsia="pl-PL"/>
        </w:rPr>
        <w:t xml:space="preserve">Dotacja na realizację zadania publicznego w zakresie </w:t>
      </w:r>
      <w:r w:rsidR="00D40757" w:rsidRPr="00C74756">
        <w:rPr>
          <w:rFonts w:ascii="Arial" w:hAnsi="Arial" w:cs="Arial"/>
          <w:color w:val="auto"/>
          <w:sz w:val="22"/>
          <w:lang w:val="pl-PL"/>
        </w:rPr>
        <w:t xml:space="preserve">prowadzenie </w:t>
      </w:r>
      <w:r w:rsidR="00DE3887" w:rsidRPr="00C74756">
        <w:rPr>
          <w:rFonts w:ascii="Arial" w:hAnsi="Arial" w:cs="Arial"/>
          <w:color w:val="auto"/>
          <w:sz w:val="22"/>
          <w:lang w:val="pl-PL"/>
        </w:rPr>
        <w:t>P</w:t>
      </w:r>
      <w:r w:rsidR="00643B84" w:rsidRPr="00C74756">
        <w:rPr>
          <w:rFonts w:ascii="Arial" w:hAnsi="Arial" w:cs="Arial"/>
          <w:color w:val="auto"/>
          <w:sz w:val="22"/>
          <w:lang w:val="pl-PL"/>
        </w:rPr>
        <w:t>IT</w:t>
      </w:r>
      <w:r w:rsidR="00D40757" w:rsidRPr="00C74756">
        <w:rPr>
          <w:rFonts w:ascii="Arial" w:hAnsi="Arial" w:cs="Arial"/>
          <w:color w:val="auto"/>
          <w:sz w:val="22"/>
          <w:lang w:val="pl-PL"/>
        </w:rPr>
        <w:t xml:space="preserve"> w Łomży</w:t>
      </w:r>
      <w:r w:rsidRPr="00C74756">
        <w:rPr>
          <w:rFonts w:ascii="Arial" w:hAnsi="Arial" w:cs="Arial"/>
          <w:color w:val="auto"/>
          <w:sz w:val="22"/>
          <w:lang w:val="pl-PL" w:eastAsia="pl-PL"/>
        </w:rPr>
        <w:t xml:space="preserve"> nie może być wykorzystana na: </w:t>
      </w:r>
    </w:p>
    <w:p w:rsidR="00F5225B" w:rsidRPr="00F5225B" w:rsidRDefault="00F5225B" w:rsidP="00BB21DD">
      <w:pPr>
        <w:numPr>
          <w:ilvl w:val="0"/>
          <w:numId w:val="23"/>
        </w:numPr>
        <w:spacing w:after="0" w:line="240" w:lineRule="auto"/>
        <w:ind w:right="0"/>
        <w:rPr>
          <w:rFonts w:ascii="Arial" w:hAnsi="Arial" w:cs="Arial"/>
          <w:color w:val="auto"/>
          <w:sz w:val="22"/>
          <w:lang w:val="pl-PL" w:eastAsia="pl-PL"/>
        </w:rPr>
      </w:pPr>
      <w:r w:rsidRPr="00F5225B">
        <w:rPr>
          <w:rFonts w:ascii="Arial" w:hAnsi="Arial" w:cs="Arial"/>
          <w:color w:val="auto"/>
          <w:sz w:val="22"/>
          <w:lang w:val="pl-PL" w:eastAsia="pl-PL"/>
        </w:rPr>
        <w:t xml:space="preserve">koszty stałe podmiotów, w tym: wynagrodzenia osobowe, ubezpieczenia, utrzymanie </w:t>
      </w:r>
      <w:r w:rsidR="00A756DD">
        <w:rPr>
          <w:rFonts w:ascii="Arial" w:hAnsi="Arial" w:cs="Arial"/>
          <w:color w:val="auto"/>
          <w:sz w:val="22"/>
          <w:lang w:val="pl-PL" w:eastAsia="pl-PL"/>
        </w:rPr>
        <w:br/>
      </w:r>
      <w:r w:rsidRPr="00F5225B">
        <w:rPr>
          <w:rFonts w:ascii="Arial" w:hAnsi="Arial" w:cs="Arial"/>
          <w:color w:val="auto"/>
          <w:sz w:val="22"/>
          <w:lang w:val="pl-PL" w:eastAsia="pl-PL"/>
        </w:rPr>
        <w:t>i  wyposażenie biura, czynsz za wynajem lokalu, podatki, cła, opłaty skarbowe,</w:t>
      </w:r>
    </w:p>
    <w:p w:rsidR="00F5225B" w:rsidRPr="00F5225B" w:rsidRDefault="00F5225B" w:rsidP="00BB21DD">
      <w:pPr>
        <w:numPr>
          <w:ilvl w:val="0"/>
          <w:numId w:val="23"/>
        </w:numPr>
        <w:spacing w:after="0" w:line="240" w:lineRule="auto"/>
        <w:ind w:right="0"/>
        <w:rPr>
          <w:rFonts w:ascii="Arial" w:hAnsi="Arial" w:cs="Arial"/>
          <w:color w:val="auto"/>
          <w:sz w:val="22"/>
          <w:lang w:val="pl-PL" w:eastAsia="pl-PL"/>
        </w:rPr>
      </w:pPr>
      <w:r w:rsidRPr="00F5225B">
        <w:rPr>
          <w:rFonts w:ascii="Arial" w:hAnsi="Arial" w:cs="Arial"/>
          <w:color w:val="auto"/>
          <w:sz w:val="22"/>
          <w:lang w:val="pl-PL" w:eastAsia="pl-PL"/>
        </w:rPr>
        <w:t>zobowiązania powstałe przed datą zawarcia umowy o udzielenie dotacji oraz po dacie zakończenia zadania,</w:t>
      </w:r>
    </w:p>
    <w:p w:rsidR="00F5225B" w:rsidRPr="00F5225B" w:rsidRDefault="00F5225B" w:rsidP="00BB21DD">
      <w:pPr>
        <w:numPr>
          <w:ilvl w:val="0"/>
          <w:numId w:val="23"/>
        </w:numPr>
        <w:spacing w:after="0" w:line="240" w:lineRule="auto"/>
        <w:ind w:right="0"/>
        <w:rPr>
          <w:rFonts w:ascii="Arial" w:hAnsi="Arial" w:cs="Arial"/>
          <w:color w:val="auto"/>
          <w:sz w:val="22"/>
          <w:lang w:val="pl-PL" w:eastAsia="pl-PL"/>
        </w:rPr>
      </w:pPr>
      <w:r w:rsidRPr="00F5225B">
        <w:rPr>
          <w:rFonts w:ascii="Arial" w:hAnsi="Arial" w:cs="Arial"/>
          <w:color w:val="auto"/>
          <w:sz w:val="22"/>
          <w:lang w:val="pl-PL" w:eastAsia="pl-PL"/>
        </w:rPr>
        <w:t>opłaty leasingowe oraz zobowiązania z tytułu otrzymanych kredytów,</w:t>
      </w:r>
    </w:p>
    <w:p w:rsidR="00F5225B" w:rsidRPr="00F5225B" w:rsidRDefault="00F5225B" w:rsidP="00BB21DD">
      <w:pPr>
        <w:numPr>
          <w:ilvl w:val="0"/>
          <w:numId w:val="23"/>
        </w:numPr>
        <w:spacing w:after="0" w:line="240" w:lineRule="auto"/>
        <w:ind w:right="0"/>
        <w:rPr>
          <w:rFonts w:ascii="Arial" w:hAnsi="Arial" w:cs="Arial"/>
          <w:color w:val="auto"/>
          <w:sz w:val="22"/>
          <w:lang w:val="pl-PL" w:eastAsia="pl-PL"/>
        </w:rPr>
      </w:pPr>
      <w:r w:rsidRPr="00F5225B">
        <w:rPr>
          <w:rFonts w:ascii="Arial" w:hAnsi="Arial" w:cs="Arial"/>
          <w:color w:val="auto"/>
          <w:sz w:val="22"/>
          <w:lang w:val="pl-PL" w:eastAsia="pl-PL"/>
        </w:rPr>
        <w:t>nabycie lub dzierżawę gruntów,</w:t>
      </w:r>
    </w:p>
    <w:p w:rsidR="00F5225B" w:rsidRPr="00F5225B" w:rsidRDefault="00F5225B" w:rsidP="00BB21DD">
      <w:pPr>
        <w:numPr>
          <w:ilvl w:val="0"/>
          <w:numId w:val="23"/>
        </w:numPr>
        <w:spacing w:after="0" w:line="240" w:lineRule="auto"/>
        <w:ind w:right="0"/>
        <w:rPr>
          <w:rFonts w:ascii="Arial" w:hAnsi="Arial" w:cs="Arial"/>
          <w:color w:val="auto"/>
          <w:sz w:val="22"/>
          <w:lang w:val="pl-PL" w:eastAsia="pl-PL"/>
        </w:rPr>
      </w:pPr>
      <w:r w:rsidRPr="00F5225B">
        <w:rPr>
          <w:rFonts w:ascii="Arial" w:hAnsi="Arial" w:cs="Arial"/>
          <w:color w:val="auto"/>
          <w:sz w:val="22"/>
          <w:lang w:val="pl-PL" w:eastAsia="pl-PL"/>
        </w:rPr>
        <w:t>prace budowlane w tym budowę nowych obiektów budowlanych,</w:t>
      </w:r>
    </w:p>
    <w:p w:rsidR="00F5225B" w:rsidRPr="00F5225B" w:rsidRDefault="00F5225B" w:rsidP="00BB21DD">
      <w:pPr>
        <w:numPr>
          <w:ilvl w:val="0"/>
          <w:numId w:val="23"/>
        </w:numPr>
        <w:spacing w:after="0" w:line="240" w:lineRule="auto"/>
        <w:ind w:right="0"/>
        <w:rPr>
          <w:rFonts w:ascii="Arial" w:hAnsi="Arial" w:cs="Arial"/>
          <w:color w:val="auto"/>
          <w:sz w:val="22"/>
          <w:lang w:val="pl-PL" w:eastAsia="pl-PL"/>
        </w:rPr>
      </w:pPr>
      <w:r w:rsidRPr="00F5225B">
        <w:rPr>
          <w:rFonts w:ascii="Arial" w:hAnsi="Arial" w:cs="Arial"/>
          <w:color w:val="auto"/>
          <w:sz w:val="22"/>
          <w:lang w:val="pl-PL" w:eastAsia="pl-PL"/>
        </w:rPr>
        <w:t>zakup obiektów budowlanych,</w:t>
      </w:r>
    </w:p>
    <w:p w:rsidR="00F5225B" w:rsidRPr="00F5225B" w:rsidRDefault="00F5225B" w:rsidP="00BB21DD">
      <w:pPr>
        <w:numPr>
          <w:ilvl w:val="0"/>
          <w:numId w:val="23"/>
        </w:numPr>
        <w:spacing w:after="0" w:line="240" w:lineRule="auto"/>
        <w:ind w:right="0"/>
        <w:rPr>
          <w:rFonts w:ascii="Arial" w:hAnsi="Arial" w:cs="Arial"/>
          <w:color w:val="auto"/>
          <w:sz w:val="22"/>
          <w:lang w:val="pl-PL" w:eastAsia="pl-PL"/>
        </w:rPr>
      </w:pPr>
      <w:r w:rsidRPr="00F5225B">
        <w:rPr>
          <w:rFonts w:ascii="Arial" w:hAnsi="Arial" w:cs="Arial"/>
          <w:color w:val="auto"/>
          <w:sz w:val="22"/>
          <w:lang w:val="pl-PL" w:eastAsia="pl-PL"/>
        </w:rPr>
        <w:t>zakup lub wytworzenie we własnym zakresie środków trwałych,</w:t>
      </w:r>
    </w:p>
    <w:p w:rsidR="00F5225B" w:rsidRPr="00F5225B" w:rsidRDefault="00F5225B" w:rsidP="00BB21DD">
      <w:pPr>
        <w:numPr>
          <w:ilvl w:val="0"/>
          <w:numId w:val="23"/>
        </w:numPr>
        <w:spacing w:after="0" w:line="240" w:lineRule="auto"/>
        <w:ind w:right="0"/>
        <w:rPr>
          <w:rFonts w:ascii="Arial" w:hAnsi="Arial" w:cs="Arial"/>
          <w:color w:val="auto"/>
          <w:sz w:val="22"/>
          <w:lang w:val="pl-PL" w:eastAsia="pl-PL"/>
        </w:rPr>
      </w:pPr>
      <w:r w:rsidRPr="00F5225B">
        <w:rPr>
          <w:rFonts w:ascii="Arial" w:hAnsi="Arial" w:cs="Arial"/>
          <w:color w:val="auto"/>
          <w:sz w:val="22"/>
          <w:lang w:val="pl-PL" w:eastAsia="pl-PL"/>
        </w:rPr>
        <w:t xml:space="preserve">działalność gospodarczą i polityczną, </w:t>
      </w:r>
    </w:p>
    <w:p w:rsidR="00F5225B" w:rsidRPr="00F5225B" w:rsidRDefault="00F5225B" w:rsidP="00BB21DD">
      <w:pPr>
        <w:numPr>
          <w:ilvl w:val="0"/>
          <w:numId w:val="23"/>
        </w:numPr>
        <w:spacing w:after="0" w:line="240" w:lineRule="auto"/>
        <w:ind w:right="0"/>
        <w:rPr>
          <w:rFonts w:ascii="Arial" w:hAnsi="Arial" w:cs="Arial"/>
          <w:color w:val="auto"/>
          <w:sz w:val="22"/>
          <w:lang w:val="pl-PL" w:eastAsia="pl-PL"/>
        </w:rPr>
      </w:pPr>
      <w:r w:rsidRPr="00F5225B">
        <w:rPr>
          <w:rFonts w:ascii="Arial" w:hAnsi="Arial" w:cs="Arial"/>
          <w:color w:val="auto"/>
          <w:sz w:val="22"/>
          <w:lang w:val="pl-PL" w:eastAsia="pl-PL"/>
        </w:rPr>
        <w:t xml:space="preserve">nagrody, premie i formy gratyfikacji rzeczowej dla osób zajmujących się realizacją zadania, </w:t>
      </w:r>
    </w:p>
    <w:p w:rsidR="00F5225B" w:rsidRPr="00F5225B" w:rsidRDefault="00F5225B" w:rsidP="00BB21DD">
      <w:pPr>
        <w:numPr>
          <w:ilvl w:val="0"/>
          <w:numId w:val="23"/>
        </w:numPr>
        <w:spacing w:after="0" w:line="240" w:lineRule="auto"/>
        <w:ind w:right="0"/>
        <w:rPr>
          <w:rFonts w:ascii="Arial" w:hAnsi="Arial" w:cs="Arial"/>
          <w:color w:val="auto"/>
          <w:sz w:val="22"/>
          <w:lang w:val="pl-PL" w:eastAsia="pl-PL"/>
        </w:rPr>
      </w:pPr>
      <w:r w:rsidRPr="00F5225B">
        <w:rPr>
          <w:rFonts w:ascii="Arial" w:hAnsi="Arial" w:cs="Arial"/>
          <w:color w:val="auto"/>
          <w:sz w:val="22"/>
          <w:lang w:val="pl-PL" w:eastAsia="pl-PL"/>
        </w:rPr>
        <w:t>kary umowne i odszkodowania.</w:t>
      </w:r>
    </w:p>
    <w:p w:rsidR="00096B15" w:rsidRPr="00C74756" w:rsidRDefault="00096B15" w:rsidP="00BB21DD">
      <w:pPr>
        <w:numPr>
          <w:ilvl w:val="0"/>
          <w:numId w:val="3"/>
        </w:numPr>
        <w:spacing w:after="0" w:line="240" w:lineRule="auto"/>
        <w:ind w:right="0"/>
        <w:rPr>
          <w:rFonts w:ascii="Arial" w:hAnsi="Arial" w:cs="Arial"/>
          <w:color w:val="auto"/>
          <w:sz w:val="22"/>
          <w:lang w:val="pl-PL" w:eastAsia="pl-PL"/>
        </w:rPr>
      </w:pPr>
      <w:r w:rsidRPr="00C74756">
        <w:rPr>
          <w:rFonts w:ascii="Arial" w:hAnsi="Arial" w:cs="Arial"/>
          <w:color w:val="auto"/>
          <w:sz w:val="22"/>
          <w:u w:val="single"/>
          <w:lang w:val="pl-PL" w:eastAsia="pl-PL"/>
        </w:rPr>
        <w:t>Oferent zobowiązany jest do podania dodatkowych informacji dotyczących rezultatów realizacji zadania publicznego</w:t>
      </w:r>
      <w:r w:rsidRPr="00C74756">
        <w:rPr>
          <w:rFonts w:ascii="Arial" w:hAnsi="Arial" w:cs="Arial"/>
          <w:color w:val="auto"/>
          <w:sz w:val="22"/>
          <w:lang w:val="pl-PL" w:eastAsia="pl-PL"/>
        </w:rPr>
        <w:t xml:space="preserve"> (tj. zakładanych rezultatów zadania publicznego, planowanego poziomu osiągnięcia rezultatów – wartości docelowej, sposobu monitorowania rezultatów/źródeł informacji o osiągnięciu wskaźnika).  </w:t>
      </w:r>
    </w:p>
    <w:p w:rsidR="0074683F" w:rsidRDefault="00096B15" w:rsidP="00BB21DD">
      <w:pPr>
        <w:numPr>
          <w:ilvl w:val="0"/>
          <w:numId w:val="3"/>
        </w:numPr>
        <w:spacing w:after="0" w:line="240" w:lineRule="auto"/>
        <w:ind w:right="0"/>
        <w:rPr>
          <w:rFonts w:ascii="Arial" w:hAnsi="Arial" w:cs="Arial"/>
          <w:b/>
          <w:color w:val="auto"/>
          <w:sz w:val="22"/>
          <w:lang w:val="pl-PL" w:eastAsia="pl-PL"/>
        </w:rPr>
      </w:pPr>
      <w:r w:rsidRPr="0074683F">
        <w:rPr>
          <w:rFonts w:ascii="Arial" w:hAnsi="Arial" w:cs="Arial"/>
          <w:b/>
          <w:color w:val="auto"/>
          <w:sz w:val="22"/>
          <w:lang w:val="pl-PL" w:eastAsia="pl-PL"/>
        </w:rPr>
        <w:t xml:space="preserve">Zadanie zostanie uznane za zrealizowane, jeżeli oferent osiągnie co najmniej 80% założonych w ofercie rezultatów. </w:t>
      </w:r>
    </w:p>
    <w:p w:rsidR="0074683F" w:rsidRPr="0074683F" w:rsidRDefault="0074683F" w:rsidP="00BB21DD">
      <w:pPr>
        <w:numPr>
          <w:ilvl w:val="0"/>
          <w:numId w:val="3"/>
        </w:numPr>
        <w:spacing w:after="0" w:line="240" w:lineRule="auto"/>
        <w:ind w:right="0"/>
        <w:rPr>
          <w:rFonts w:ascii="Arial" w:hAnsi="Arial" w:cs="Arial"/>
          <w:b/>
          <w:color w:val="auto"/>
          <w:sz w:val="22"/>
          <w:lang w:val="pl-PL" w:eastAsia="pl-PL"/>
        </w:rPr>
      </w:pPr>
      <w:r w:rsidRPr="0074683F">
        <w:rPr>
          <w:rFonts w:ascii="Arial" w:hAnsi="Arial" w:cs="Arial"/>
          <w:sz w:val="22"/>
          <w:lang w:val="pl-PL" w:eastAsia="pl-PL"/>
        </w:rPr>
        <w:t xml:space="preserve">Jeżeli dany wydatek wykazany w sprawozdaniu z realizacji zadania publicznego nie będzie równy odpowiedniemu kosztowi określonemu w umowie, to uznaje się go za zgodny </w:t>
      </w:r>
      <w:r>
        <w:rPr>
          <w:rFonts w:ascii="Arial" w:hAnsi="Arial" w:cs="Arial"/>
          <w:sz w:val="22"/>
          <w:lang w:val="pl-PL" w:eastAsia="pl-PL"/>
        </w:rPr>
        <w:br/>
      </w:r>
      <w:r w:rsidRPr="0074683F">
        <w:rPr>
          <w:rFonts w:ascii="Arial" w:hAnsi="Arial" w:cs="Arial"/>
          <w:sz w:val="22"/>
          <w:lang w:val="pl-PL" w:eastAsia="pl-PL"/>
        </w:rPr>
        <w:t>z umową wtedy, gdy:</w:t>
      </w:r>
    </w:p>
    <w:p w:rsidR="0074683F" w:rsidRDefault="0074683F" w:rsidP="00BB21DD">
      <w:pPr>
        <w:pStyle w:val="Akapitzlist"/>
        <w:numPr>
          <w:ilvl w:val="0"/>
          <w:numId w:val="18"/>
        </w:numPr>
        <w:spacing w:after="0" w:line="240" w:lineRule="auto"/>
        <w:ind w:right="0"/>
        <w:rPr>
          <w:rFonts w:ascii="Arial" w:hAnsi="Arial" w:cs="Arial"/>
          <w:sz w:val="22"/>
          <w:lang w:val="pl-PL" w:eastAsia="pl-PL"/>
        </w:rPr>
      </w:pPr>
      <w:r w:rsidRPr="0074683F">
        <w:rPr>
          <w:rFonts w:ascii="Arial" w:hAnsi="Arial" w:cs="Arial"/>
          <w:sz w:val="22"/>
          <w:lang w:val="pl-PL" w:eastAsia="pl-PL"/>
        </w:rPr>
        <w:t xml:space="preserve">nie nastąpiło zwiększenie tego wydatku o więcej niż 20% w części dotyczącej przyznanej dotacji, </w:t>
      </w:r>
    </w:p>
    <w:p w:rsidR="0074683F" w:rsidRPr="0074683F" w:rsidRDefault="0074683F" w:rsidP="00BB21DD">
      <w:pPr>
        <w:pStyle w:val="Akapitzlist"/>
        <w:numPr>
          <w:ilvl w:val="0"/>
          <w:numId w:val="18"/>
        </w:numPr>
        <w:tabs>
          <w:tab w:val="num" w:pos="1440"/>
        </w:tabs>
        <w:spacing w:after="0" w:line="240" w:lineRule="auto"/>
        <w:ind w:right="0"/>
        <w:rPr>
          <w:rFonts w:ascii="Arial" w:hAnsi="Arial" w:cs="Arial"/>
          <w:sz w:val="22"/>
          <w:lang w:val="pl-PL" w:eastAsia="pl-PL"/>
        </w:rPr>
      </w:pPr>
      <w:r>
        <w:rPr>
          <w:rFonts w:ascii="Arial" w:hAnsi="Arial" w:cs="Arial"/>
          <w:sz w:val="22"/>
          <w:lang w:val="pl-PL" w:eastAsia="pl-PL"/>
        </w:rPr>
        <w:t>n</w:t>
      </w:r>
      <w:r w:rsidRPr="0074683F">
        <w:rPr>
          <w:rFonts w:ascii="Arial" w:hAnsi="Arial" w:cs="Arial"/>
          <w:sz w:val="22"/>
          <w:lang w:val="pl-PL" w:eastAsia="pl-PL"/>
        </w:rPr>
        <w:t>astąpiło jego zmniejszenie w dowolnej wysokości.</w:t>
      </w:r>
    </w:p>
    <w:p w:rsidR="0074683F" w:rsidRDefault="0074683F" w:rsidP="00BB21DD">
      <w:pPr>
        <w:pStyle w:val="Akapitzlist"/>
        <w:numPr>
          <w:ilvl w:val="0"/>
          <w:numId w:val="17"/>
        </w:numPr>
        <w:spacing w:after="0" w:line="240" w:lineRule="auto"/>
        <w:ind w:right="0"/>
        <w:rPr>
          <w:rFonts w:ascii="Arial" w:hAnsi="Arial" w:cs="Arial"/>
          <w:sz w:val="22"/>
          <w:lang w:val="pl-PL" w:eastAsia="pl-PL"/>
        </w:rPr>
      </w:pPr>
      <w:r w:rsidRPr="0074683F">
        <w:rPr>
          <w:rFonts w:ascii="Arial" w:hAnsi="Arial" w:cs="Arial"/>
          <w:sz w:val="22"/>
          <w:lang w:val="pl-PL" w:eastAsia="pl-PL"/>
        </w:rPr>
        <w:t>Naruszenie postanowienia, o którym mowa w pkt. 1</w:t>
      </w:r>
      <w:r w:rsidR="00956DB6">
        <w:rPr>
          <w:rFonts w:ascii="Arial" w:hAnsi="Arial" w:cs="Arial"/>
          <w:sz w:val="22"/>
          <w:lang w:val="pl-PL" w:eastAsia="pl-PL"/>
        </w:rPr>
        <w:t>0</w:t>
      </w:r>
      <w:r w:rsidRPr="0074683F">
        <w:rPr>
          <w:rFonts w:ascii="Arial" w:hAnsi="Arial" w:cs="Arial"/>
          <w:sz w:val="22"/>
          <w:lang w:val="pl-PL" w:eastAsia="pl-PL"/>
        </w:rPr>
        <w:t xml:space="preserve">, uważa się za pobranie części dotacji w nadmiernej wysokości. </w:t>
      </w:r>
    </w:p>
    <w:p w:rsidR="0074683F" w:rsidRPr="0074683F" w:rsidRDefault="0074683F" w:rsidP="00BB21DD">
      <w:pPr>
        <w:pStyle w:val="Akapitzlist"/>
        <w:numPr>
          <w:ilvl w:val="0"/>
          <w:numId w:val="17"/>
        </w:numPr>
        <w:spacing w:after="0" w:line="240" w:lineRule="auto"/>
        <w:ind w:right="0"/>
        <w:rPr>
          <w:rFonts w:ascii="Arial" w:hAnsi="Arial" w:cs="Arial"/>
          <w:sz w:val="22"/>
          <w:lang w:val="pl-PL" w:eastAsia="pl-PL"/>
        </w:rPr>
      </w:pPr>
      <w:r w:rsidRPr="0074683F">
        <w:rPr>
          <w:rFonts w:ascii="Arial" w:hAnsi="Arial" w:cs="Arial"/>
          <w:sz w:val="22"/>
          <w:lang w:val="pl-PL" w:eastAsia="pl-PL"/>
        </w:rPr>
        <w:t>Każda zmiana wynikła w trakcie realizacji zadania publicznego, m.in. dotycząca wysokości wydatkowanych środków, poziomu rezultatów, terminu realizacji zadania itp. powinna zostać niezwłocznie zgłoszona do pracownika Urzędu Miejskiego w Łomży obsługując</w:t>
      </w:r>
      <w:r w:rsidR="00956DB6">
        <w:rPr>
          <w:rFonts w:ascii="Arial" w:hAnsi="Arial" w:cs="Arial"/>
          <w:sz w:val="22"/>
          <w:lang w:val="pl-PL" w:eastAsia="pl-PL"/>
        </w:rPr>
        <w:t>ego konkurs. Pewn</w:t>
      </w:r>
      <w:r w:rsidRPr="0074683F">
        <w:rPr>
          <w:rFonts w:ascii="Arial" w:hAnsi="Arial" w:cs="Arial"/>
          <w:sz w:val="22"/>
          <w:lang w:val="pl-PL" w:eastAsia="pl-PL"/>
        </w:rPr>
        <w:t xml:space="preserve">e zmiany mogą bowiem wymagać podpisania Aneksu do umowy. </w:t>
      </w:r>
    </w:p>
    <w:p w:rsidR="00AA1B1D" w:rsidRPr="0074683F" w:rsidRDefault="00AA1B1D" w:rsidP="00BB21DD">
      <w:pPr>
        <w:pStyle w:val="Akapitzlist"/>
        <w:spacing w:after="0" w:line="240" w:lineRule="auto"/>
        <w:ind w:left="360" w:right="0" w:firstLine="0"/>
        <w:rPr>
          <w:rFonts w:ascii="Arial" w:hAnsi="Arial" w:cs="Arial"/>
          <w:b/>
          <w:bCs/>
          <w:color w:val="auto"/>
          <w:sz w:val="22"/>
          <w:lang w:val="pl-PL" w:eastAsia="pl-PL"/>
        </w:rPr>
      </w:pPr>
    </w:p>
    <w:p w:rsidR="00096B15" w:rsidRPr="00BD575F" w:rsidRDefault="00096B15" w:rsidP="00BB21DD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color w:val="auto"/>
          <w:sz w:val="22"/>
          <w:lang w:val="pl-PL" w:eastAsia="pl-PL"/>
        </w:rPr>
      </w:pPr>
      <w:r w:rsidRPr="00BD575F">
        <w:rPr>
          <w:rFonts w:ascii="Arial" w:hAnsi="Arial" w:cs="Arial"/>
          <w:b/>
          <w:bCs/>
          <w:color w:val="auto"/>
          <w:sz w:val="22"/>
          <w:lang w:val="pl-PL" w:eastAsia="pl-PL"/>
        </w:rPr>
        <w:t>TERMIN I WARUNKI REALIZACJI ZADANIA</w:t>
      </w:r>
    </w:p>
    <w:p w:rsidR="003A5AD7" w:rsidRPr="00C74756" w:rsidRDefault="003A5AD7" w:rsidP="00BB21DD">
      <w:pPr>
        <w:pStyle w:val="Akapitzlist"/>
        <w:numPr>
          <w:ilvl w:val="0"/>
          <w:numId w:val="13"/>
        </w:numPr>
        <w:spacing w:after="0" w:line="240" w:lineRule="auto"/>
        <w:ind w:right="0"/>
        <w:rPr>
          <w:rFonts w:ascii="Arial" w:hAnsi="Arial" w:cs="Arial"/>
          <w:color w:val="auto"/>
          <w:sz w:val="22"/>
          <w:lang w:val="pl-PL" w:eastAsia="pl-PL"/>
        </w:rPr>
      </w:pPr>
      <w:r w:rsidRPr="00C74756">
        <w:rPr>
          <w:rFonts w:ascii="Arial" w:hAnsi="Arial" w:cs="Arial"/>
          <w:color w:val="auto"/>
          <w:sz w:val="22"/>
          <w:lang w:val="pl-PL"/>
        </w:rPr>
        <w:t xml:space="preserve">Oferent zobowiązuje się do realizacji zadania na zasadach określonych </w:t>
      </w:r>
      <w:r w:rsidRPr="00C74756">
        <w:rPr>
          <w:rFonts w:ascii="Arial" w:hAnsi="Arial" w:cs="Arial"/>
          <w:color w:val="auto"/>
          <w:sz w:val="22"/>
          <w:lang w:val="pl-PL"/>
        </w:rPr>
        <w:br/>
        <w:t xml:space="preserve">w umowie o </w:t>
      </w:r>
      <w:r w:rsidR="00BF3C43" w:rsidRPr="00C74756">
        <w:rPr>
          <w:rFonts w:ascii="Arial" w:hAnsi="Arial" w:cs="Arial"/>
          <w:color w:val="auto"/>
          <w:sz w:val="22"/>
          <w:lang w:val="pl-PL"/>
        </w:rPr>
        <w:t>powierzenie</w:t>
      </w:r>
      <w:r w:rsidRPr="00C74756">
        <w:rPr>
          <w:rFonts w:ascii="Arial" w:hAnsi="Arial" w:cs="Arial"/>
          <w:color w:val="auto"/>
          <w:sz w:val="22"/>
          <w:lang w:val="pl-PL"/>
        </w:rPr>
        <w:t xml:space="preserve"> realizacji zadania publicznego.</w:t>
      </w:r>
    </w:p>
    <w:p w:rsidR="003A5AD7" w:rsidRPr="009905BC" w:rsidRDefault="009905BC" w:rsidP="00BB21DD">
      <w:pPr>
        <w:pStyle w:val="Akapitzlist"/>
        <w:numPr>
          <w:ilvl w:val="0"/>
          <w:numId w:val="13"/>
        </w:numPr>
        <w:spacing w:after="0" w:line="240" w:lineRule="auto"/>
        <w:ind w:right="0"/>
        <w:rPr>
          <w:rFonts w:ascii="Arial" w:hAnsi="Arial" w:cs="Arial"/>
          <w:b/>
          <w:color w:val="auto"/>
          <w:sz w:val="22"/>
          <w:lang w:val="pl-PL" w:eastAsia="pl-PL"/>
        </w:rPr>
      </w:pPr>
      <w:r w:rsidRPr="009905BC">
        <w:rPr>
          <w:rFonts w:ascii="Arial" w:hAnsi="Arial" w:cs="Arial"/>
          <w:b/>
          <w:color w:val="auto"/>
          <w:sz w:val="22"/>
          <w:lang w:val="pl-PL" w:eastAsia="pl-PL"/>
        </w:rPr>
        <w:t xml:space="preserve">Termin realizacji </w:t>
      </w:r>
      <w:r w:rsidR="003A5AD7" w:rsidRPr="009905BC">
        <w:rPr>
          <w:rFonts w:ascii="Arial" w:hAnsi="Arial" w:cs="Arial"/>
          <w:b/>
          <w:color w:val="auto"/>
          <w:sz w:val="22"/>
          <w:lang w:val="pl-PL" w:eastAsia="pl-PL"/>
        </w:rPr>
        <w:t>zadania</w:t>
      </w:r>
      <w:r w:rsidRPr="009905BC">
        <w:rPr>
          <w:rFonts w:ascii="Arial" w:hAnsi="Arial" w:cs="Arial"/>
          <w:b/>
          <w:color w:val="auto"/>
          <w:sz w:val="22"/>
          <w:lang w:val="pl-PL" w:eastAsia="pl-PL"/>
        </w:rPr>
        <w:t>:</w:t>
      </w:r>
      <w:r w:rsidR="003A5AD7" w:rsidRPr="009905BC">
        <w:rPr>
          <w:rFonts w:ascii="Arial" w:hAnsi="Arial" w:cs="Arial"/>
          <w:b/>
          <w:color w:val="auto"/>
          <w:sz w:val="22"/>
          <w:lang w:val="pl-PL" w:eastAsia="pl-PL"/>
        </w:rPr>
        <w:t xml:space="preserve"> od dnia </w:t>
      </w:r>
      <w:r w:rsidR="00BF3C43" w:rsidRPr="009905BC">
        <w:rPr>
          <w:rFonts w:ascii="Arial" w:hAnsi="Arial" w:cs="Arial"/>
          <w:b/>
          <w:color w:val="auto"/>
          <w:sz w:val="22"/>
          <w:lang w:val="pl-PL" w:eastAsia="pl-PL"/>
        </w:rPr>
        <w:t>zawarcia</w:t>
      </w:r>
      <w:r w:rsidR="003A5AD7" w:rsidRPr="009905BC">
        <w:rPr>
          <w:rFonts w:ascii="Arial" w:hAnsi="Arial" w:cs="Arial"/>
          <w:b/>
          <w:color w:val="auto"/>
          <w:sz w:val="22"/>
          <w:lang w:val="pl-PL" w:eastAsia="pl-PL"/>
        </w:rPr>
        <w:t xml:space="preserve"> umowy do </w:t>
      </w:r>
      <w:r w:rsidR="008D75BA">
        <w:rPr>
          <w:rFonts w:ascii="Arial" w:hAnsi="Arial" w:cs="Arial"/>
          <w:b/>
          <w:bCs/>
          <w:color w:val="auto"/>
          <w:sz w:val="22"/>
          <w:lang w:val="pl-PL" w:eastAsia="pl-PL"/>
        </w:rPr>
        <w:t>31.12.</w:t>
      </w:r>
      <w:r w:rsidR="003A5AD7" w:rsidRPr="009905BC">
        <w:rPr>
          <w:rFonts w:ascii="Arial" w:hAnsi="Arial" w:cs="Arial"/>
          <w:b/>
          <w:bCs/>
          <w:color w:val="auto"/>
          <w:sz w:val="22"/>
          <w:lang w:val="pl-PL" w:eastAsia="pl-PL"/>
        </w:rPr>
        <w:t>202</w:t>
      </w:r>
      <w:r w:rsidRPr="009905BC">
        <w:rPr>
          <w:rFonts w:ascii="Arial" w:hAnsi="Arial" w:cs="Arial"/>
          <w:b/>
          <w:bCs/>
          <w:color w:val="auto"/>
          <w:sz w:val="22"/>
          <w:lang w:val="pl-PL" w:eastAsia="pl-PL"/>
        </w:rPr>
        <w:t>4</w:t>
      </w:r>
      <w:r w:rsidR="003A5AD7" w:rsidRPr="009905BC">
        <w:rPr>
          <w:rFonts w:ascii="Arial" w:hAnsi="Arial" w:cs="Arial"/>
          <w:b/>
          <w:bCs/>
          <w:color w:val="auto"/>
          <w:sz w:val="22"/>
          <w:lang w:val="pl-PL" w:eastAsia="pl-PL"/>
        </w:rPr>
        <w:t xml:space="preserve"> r.</w:t>
      </w:r>
    </w:p>
    <w:p w:rsidR="003A5AD7" w:rsidRPr="00C74756" w:rsidRDefault="003A5AD7" w:rsidP="00BB21DD">
      <w:pPr>
        <w:pStyle w:val="Akapitzlist"/>
        <w:numPr>
          <w:ilvl w:val="0"/>
          <w:numId w:val="13"/>
        </w:numPr>
        <w:spacing w:after="0" w:line="240" w:lineRule="auto"/>
        <w:ind w:right="0"/>
        <w:rPr>
          <w:rFonts w:ascii="Arial" w:hAnsi="Arial" w:cs="Arial"/>
          <w:color w:val="auto"/>
          <w:sz w:val="22"/>
          <w:lang w:val="pl-PL" w:eastAsia="pl-PL"/>
        </w:rPr>
      </w:pPr>
      <w:r w:rsidRPr="00C74756">
        <w:rPr>
          <w:rFonts w:ascii="Arial" w:hAnsi="Arial" w:cs="Arial"/>
          <w:color w:val="auto"/>
          <w:sz w:val="22"/>
          <w:lang w:val="pl-PL" w:eastAsia="pl-PL"/>
        </w:rPr>
        <w:t>Zadanie, w zależności od jego charakteru, powinno w szczególności spełniać następujące warunki:</w:t>
      </w:r>
    </w:p>
    <w:p w:rsidR="003A5AD7" w:rsidRPr="00C74756" w:rsidRDefault="003A5AD7" w:rsidP="00BB21DD">
      <w:pPr>
        <w:numPr>
          <w:ilvl w:val="0"/>
          <w:numId w:val="14"/>
        </w:numPr>
        <w:spacing w:after="0" w:line="240" w:lineRule="auto"/>
        <w:ind w:right="0"/>
        <w:rPr>
          <w:rFonts w:ascii="Arial" w:hAnsi="Arial" w:cs="Arial"/>
          <w:color w:val="auto"/>
          <w:sz w:val="22"/>
          <w:lang w:val="pl-PL" w:eastAsia="pl-PL"/>
        </w:rPr>
      </w:pPr>
      <w:r w:rsidRPr="00C74756">
        <w:rPr>
          <w:rFonts w:ascii="Arial" w:hAnsi="Arial" w:cs="Arial"/>
          <w:color w:val="auto"/>
          <w:sz w:val="22"/>
          <w:lang w:val="pl-PL" w:eastAsia="pl-PL"/>
        </w:rPr>
        <w:t>być przygotowane dla szerokiego grona odbiorców,</w:t>
      </w:r>
    </w:p>
    <w:p w:rsidR="003A5AD7" w:rsidRPr="00C74756" w:rsidRDefault="003A5AD7" w:rsidP="00BB21DD">
      <w:pPr>
        <w:numPr>
          <w:ilvl w:val="0"/>
          <w:numId w:val="14"/>
        </w:numPr>
        <w:spacing w:after="0" w:line="240" w:lineRule="auto"/>
        <w:ind w:right="0"/>
        <w:rPr>
          <w:rFonts w:ascii="Arial" w:hAnsi="Arial" w:cs="Arial"/>
          <w:color w:val="auto"/>
          <w:sz w:val="22"/>
          <w:lang w:val="pl-PL" w:eastAsia="pl-PL"/>
        </w:rPr>
      </w:pPr>
      <w:r w:rsidRPr="00C74756">
        <w:rPr>
          <w:rFonts w:ascii="Arial" w:hAnsi="Arial" w:cs="Arial"/>
          <w:color w:val="auto"/>
          <w:sz w:val="22"/>
          <w:lang w:val="pl-PL" w:eastAsia="pl-PL"/>
        </w:rPr>
        <w:t>być nakierowane na podniesie</w:t>
      </w:r>
      <w:r w:rsidR="006123D8">
        <w:rPr>
          <w:rFonts w:ascii="Arial" w:hAnsi="Arial" w:cs="Arial"/>
          <w:color w:val="auto"/>
          <w:sz w:val="22"/>
          <w:lang w:val="pl-PL" w:eastAsia="pl-PL"/>
        </w:rPr>
        <w:t>nie poziomu wiedzy, świadomości</w:t>
      </w:r>
      <w:r w:rsidRPr="00C74756">
        <w:rPr>
          <w:rFonts w:ascii="Arial" w:hAnsi="Arial" w:cs="Arial"/>
          <w:color w:val="auto"/>
          <w:sz w:val="22"/>
          <w:lang w:val="pl-PL" w:eastAsia="pl-PL"/>
        </w:rPr>
        <w:t xml:space="preserve"> odbiorców zadania,</w:t>
      </w:r>
    </w:p>
    <w:p w:rsidR="003A5AD7" w:rsidRPr="00C74756" w:rsidRDefault="003A5AD7" w:rsidP="00BB21DD">
      <w:pPr>
        <w:numPr>
          <w:ilvl w:val="0"/>
          <w:numId w:val="14"/>
        </w:numPr>
        <w:spacing w:after="0" w:line="240" w:lineRule="auto"/>
        <w:ind w:right="0"/>
        <w:rPr>
          <w:rFonts w:ascii="Arial" w:hAnsi="Arial" w:cs="Arial"/>
          <w:color w:val="auto"/>
          <w:sz w:val="22"/>
          <w:lang w:val="pl-PL" w:eastAsia="pl-PL"/>
        </w:rPr>
      </w:pPr>
      <w:r w:rsidRPr="00C74756">
        <w:rPr>
          <w:rFonts w:ascii="Arial" w:hAnsi="Arial" w:cs="Arial"/>
          <w:color w:val="auto"/>
          <w:sz w:val="22"/>
          <w:lang w:val="pl-PL" w:eastAsia="pl-PL"/>
        </w:rPr>
        <w:t>powinno być zrealizowane z najwyższą starannością, zgodnie z warunkami określonymi w ofercie oraz w umowie.</w:t>
      </w:r>
    </w:p>
    <w:p w:rsidR="003A5AD7" w:rsidRPr="00C74756" w:rsidRDefault="003A5AD7" w:rsidP="00BB21DD">
      <w:pPr>
        <w:pStyle w:val="Akapitzlist"/>
        <w:numPr>
          <w:ilvl w:val="0"/>
          <w:numId w:val="13"/>
        </w:numPr>
        <w:spacing w:after="0" w:line="240" w:lineRule="auto"/>
        <w:ind w:right="0"/>
        <w:rPr>
          <w:rFonts w:ascii="Arial" w:hAnsi="Arial" w:cs="Arial"/>
          <w:color w:val="auto"/>
          <w:sz w:val="22"/>
          <w:lang w:val="pl-PL" w:eastAsia="pl-PL"/>
        </w:rPr>
      </w:pPr>
      <w:r w:rsidRPr="00C74756">
        <w:rPr>
          <w:rFonts w:ascii="Arial" w:hAnsi="Arial" w:cs="Arial"/>
          <w:color w:val="auto"/>
          <w:sz w:val="22"/>
          <w:lang w:val="pl-PL" w:eastAsia="pl-PL"/>
        </w:rPr>
        <w:lastRenderedPageBreak/>
        <w:t>W przypadku wykorzystania dotacji niezgodnie z umową, środki finansowe podlegają niezwłocznemu zwrotowi.</w:t>
      </w:r>
    </w:p>
    <w:p w:rsidR="003A5AD7" w:rsidRPr="00C74756" w:rsidRDefault="00F65166" w:rsidP="00BB21DD">
      <w:pPr>
        <w:pStyle w:val="Akapitzlist"/>
        <w:numPr>
          <w:ilvl w:val="0"/>
          <w:numId w:val="13"/>
        </w:numPr>
        <w:spacing w:after="0" w:line="240" w:lineRule="auto"/>
        <w:ind w:right="0"/>
        <w:rPr>
          <w:rFonts w:ascii="Arial" w:hAnsi="Arial" w:cs="Arial"/>
          <w:color w:val="auto"/>
          <w:sz w:val="22"/>
          <w:lang w:val="pl-PL" w:eastAsia="pl-PL"/>
        </w:rPr>
      </w:pPr>
      <w:r>
        <w:rPr>
          <w:rFonts w:ascii="Arial" w:hAnsi="Arial" w:cs="Arial"/>
          <w:color w:val="auto"/>
          <w:sz w:val="22"/>
          <w:lang w:val="pl-PL" w:eastAsia="pl-PL"/>
        </w:rPr>
        <w:t>Zleceniobiorca</w:t>
      </w:r>
      <w:r w:rsidR="003A5AD7" w:rsidRPr="00C74756">
        <w:rPr>
          <w:rFonts w:ascii="Arial" w:hAnsi="Arial" w:cs="Arial"/>
          <w:color w:val="auto"/>
          <w:sz w:val="22"/>
          <w:lang w:val="pl-PL" w:eastAsia="pl-PL"/>
        </w:rPr>
        <w:t xml:space="preserve"> zobowiązany jest do:</w:t>
      </w:r>
    </w:p>
    <w:p w:rsidR="00F65166" w:rsidRPr="00F65166" w:rsidRDefault="00F65166" w:rsidP="00BB21DD">
      <w:pPr>
        <w:numPr>
          <w:ilvl w:val="0"/>
          <w:numId w:val="19"/>
        </w:numPr>
        <w:spacing w:after="0" w:line="240" w:lineRule="auto"/>
        <w:ind w:right="0"/>
        <w:rPr>
          <w:rFonts w:ascii="Arial" w:hAnsi="Arial" w:cs="Arial"/>
          <w:sz w:val="22"/>
          <w:u w:val="single"/>
          <w:lang w:val="pl-PL" w:eastAsia="pl-PL"/>
        </w:rPr>
      </w:pPr>
      <w:r>
        <w:rPr>
          <w:rFonts w:ascii="Arial" w:hAnsi="Arial" w:cs="Arial"/>
          <w:b/>
          <w:sz w:val="22"/>
          <w:lang w:val="pl-PL"/>
        </w:rPr>
        <w:t>z</w:t>
      </w:r>
      <w:r w:rsidRPr="00F65166">
        <w:rPr>
          <w:rFonts w:ascii="Arial" w:hAnsi="Arial" w:cs="Arial"/>
          <w:b/>
          <w:sz w:val="22"/>
          <w:lang w:val="pl-PL"/>
        </w:rPr>
        <w:t>łożenia, wraz z ofertą realizacji zadania publicznego,</w:t>
      </w:r>
      <w:r w:rsidRPr="00F65166">
        <w:rPr>
          <w:rFonts w:ascii="Arial" w:hAnsi="Arial" w:cs="Arial"/>
          <w:sz w:val="22"/>
          <w:lang w:val="pl-PL"/>
        </w:rPr>
        <w:t xml:space="preserve"> </w:t>
      </w:r>
      <w:r w:rsidRPr="00F65166">
        <w:rPr>
          <w:rFonts w:ascii="Arial" w:hAnsi="Arial" w:cs="Arial"/>
          <w:b/>
          <w:sz w:val="22"/>
          <w:lang w:val="pl-PL"/>
        </w:rPr>
        <w:t>informacji o zapewnieniu w trakcie realizacji zadania dostępności osobom ze szczególnymi potrzebami</w:t>
      </w:r>
      <w:r w:rsidRPr="00F65166">
        <w:rPr>
          <w:rFonts w:ascii="Arial" w:hAnsi="Arial" w:cs="Arial"/>
          <w:sz w:val="22"/>
          <w:lang w:val="pl-PL"/>
        </w:rPr>
        <w:t xml:space="preserve"> (wzór informacji stanowi </w:t>
      </w:r>
      <w:r w:rsidRPr="00F65166">
        <w:rPr>
          <w:rFonts w:ascii="Arial" w:hAnsi="Arial" w:cs="Arial"/>
          <w:b/>
          <w:sz w:val="22"/>
          <w:lang w:val="pl-PL"/>
        </w:rPr>
        <w:t>Załącznik nr 1</w:t>
      </w:r>
      <w:r w:rsidRPr="00F65166">
        <w:rPr>
          <w:rFonts w:ascii="Arial" w:hAnsi="Arial" w:cs="Arial"/>
          <w:sz w:val="22"/>
          <w:lang w:val="pl-PL"/>
        </w:rPr>
        <w:t xml:space="preserve"> do Regulaminu).</w:t>
      </w:r>
      <w:r w:rsidRPr="00F65166">
        <w:rPr>
          <w:rFonts w:ascii="Arial" w:hAnsi="Arial" w:cs="Arial"/>
          <w:sz w:val="22"/>
          <w:u w:val="single"/>
          <w:lang w:val="pl-PL"/>
        </w:rPr>
        <w:t>Informację należy wypełnić, podpisać przez osoby upoważnione (zgodnie z KRS lub inną ewidencją) i jej skan załączyć do oferty w systemie</w:t>
      </w:r>
      <w:r w:rsidR="00E61C34">
        <w:rPr>
          <w:rFonts w:ascii="Arial" w:hAnsi="Arial" w:cs="Arial"/>
          <w:sz w:val="22"/>
          <w:u w:val="single"/>
          <w:lang w:val="pl-PL"/>
        </w:rPr>
        <w:t xml:space="preserve"> Witkac.pl,</w:t>
      </w:r>
    </w:p>
    <w:p w:rsidR="00F65166" w:rsidRPr="00F65166" w:rsidRDefault="00F65166" w:rsidP="00BB21DD">
      <w:pPr>
        <w:numPr>
          <w:ilvl w:val="0"/>
          <w:numId w:val="19"/>
        </w:numPr>
        <w:spacing w:after="0" w:line="240" w:lineRule="auto"/>
        <w:ind w:right="0"/>
        <w:rPr>
          <w:rFonts w:ascii="Arial" w:hAnsi="Arial" w:cs="Arial"/>
          <w:sz w:val="22"/>
          <w:lang w:val="pl-PL" w:eastAsia="pl-PL"/>
        </w:rPr>
      </w:pPr>
      <w:r>
        <w:rPr>
          <w:rFonts w:ascii="Arial" w:hAnsi="Arial" w:cs="Arial"/>
          <w:bCs/>
          <w:sz w:val="22"/>
          <w:lang w:val="pl-PL" w:eastAsia="pl-PL"/>
        </w:rPr>
        <w:t>d</w:t>
      </w:r>
      <w:r w:rsidRPr="00F65166">
        <w:rPr>
          <w:rFonts w:ascii="Arial" w:hAnsi="Arial" w:cs="Arial"/>
          <w:bCs/>
          <w:sz w:val="22"/>
          <w:lang w:val="pl-PL" w:eastAsia="pl-PL"/>
        </w:rPr>
        <w:t xml:space="preserve">ostosowania oferty do obowiązujących w Polsce obostrzeń związanych </w:t>
      </w:r>
      <w:r w:rsidRPr="00F65166">
        <w:rPr>
          <w:rFonts w:ascii="Arial" w:hAnsi="Arial" w:cs="Arial"/>
          <w:bCs/>
          <w:sz w:val="22"/>
          <w:lang w:val="pl-PL" w:eastAsia="pl-PL"/>
        </w:rPr>
        <w:br/>
        <w:t xml:space="preserve">z zagrożeniem epidemicznym, w szczególności śledzenia komunikatów, wytycznych </w:t>
      </w:r>
      <w:r>
        <w:rPr>
          <w:rFonts w:ascii="Arial" w:hAnsi="Arial" w:cs="Arial"/>
          <w:bCs/>
          <w:sz w:val="22"/>
          <w:lang w:val="pl-PL" w:eastAsia="pl-PL"/>
        </w:rPr>
        <w:br/>
      </w:r>
      <w:r w:rsidRPr="00F65166">
        <w:rPr>
          <w:rFonts w:ascii="Arial" w:hAnsi="Arial" w:cs="Arial"/>
          <w:bCs/>
          <w:sz w:val="22"/>
          <w:lang w:val="pl-PL" w:eastAsia="pl-PL"/>
        </w:rPr>
        <w:t>i zaleceń Ministerstwa Zdrowia, Głównego Inspektora Sanitarnego i innych właściwych służb i organ</w:t>
      </w:r>
      <w:r w:rsidR="00E61C34">
        <w:rPr>
          <w:rFonts w:ascii="Arial" w:hAnsi="Arial" w:cs="Arial"/>
          <w:bCs/>
          <w:sz w:val="22"/>
          <w:lang w:val="pl-PL" w:eastAsia="pl-PL"/>
        </w:rPr>
        <w:t>ów,</w:t>
      </w:r>
    </w:p>
    <w:p w:rsidR="00F65166" w:rsidRPr="00F5757A" w:rsidRDefault="00F65166" w:rsidP="00BB21DD">
      <w:pPr>
        <w:numPr>
          <w:ilvl w:val="0"/>
          <w:numId w:val="19"/>
        </w:numPr>
        <w:spacing w:after="0" w:line="240" w:lineRule="auto"/>
        <w:ind w:right="0"/>
        <w:rPr>
          <w:rFonts w:ascii="Arial" w:hAnsi="Arial" w:cs="Arial"/>
          <w:color w:val="auto"/>
          <w:sz w:val="22"/>
          <w:lang w:val="pl-PL" w:eastAsia="pl-PL"/>
        </w:rPr>
      </w:pPr>
      <w:r>
        <w:rPr>
          <w:rFonts w:ascii="Arial" w:hAnsi="Arial" w:cs="Arial"/>
          <w:sz w:val="22"/>
          <w:lang w:val="pl-PL"/>
        </w:rPr>
        <w:t>i</w:t>
      </w:r>
      <w:r w:rsidRPr="00F65166">
        <w:rPr>
          <w:rFonts w:ascii="Arial" w:hAnsi="Arial" w:cs="Arial"/>
          <w:sz w:val="22"/>
          <w:lang w:val="pl-PL"/>
        </w:rPr>
        <w:t xml:space="preserve">nformowania opinii publicznej o otrzymanej dotacji ze środków budżetu Miasta Łomża na każdym etapie realizacji zadania. Ponadto, zobowiązany jest do stosowania na materiałach promocyjnych, informacyjnych i edukacyjnych </w:t>
      </w:r>
      <w:r w:rsidRPr="00F65166">
        <w:rPr>
          <w:rFonts w:ascii="Arial" w:hAnsi="Arial" w:cs="Arial"/>
          <w:b/>
          <w:sz w:val="22"/>
          <w:lang w:val="pl-PL"/>
        </w:rPr>
        <w:t>logotypu</w:t>
      </w:r>
      <w:r>
        <w:rPr>
          <w:rFonts w:ascii="Arial" w:hAnsi="Arial" w:cs="Arial"/>
          <w:b/>
          <w:sz w:val="22"/>
          <w:lang w:val="pl-PL"/>
        </w:rPr>
        <w:t xml:space="preserve"> </w:t>
      </w:r>
      <w:r w:rsidRPr="00956DB6">
        <w:rPr>
          <w:rFonts w:ascii="Arial" w:hAnsi="Arial" w:cs="Arial"/>
          <w:sz w:val="22"/>
          <w:lang w:val="pl-PL"/>
        </w:rPr>
        <w:t>(</w:t>
      </w:r>
      <w:r w:rsidRPr="00F65166">
        <w:rPr>
          <w:rFonts w:ascii="Arial" w:hAnsi="Arial" w:cs="Arial"/>
          <w:sz w:val="22"/>
          <w:lang w:val="pl-PL"/>
        </w:rPr>
        <w:t xml:space="preserve">wzór stanowi </w:t>
      </w:r>
      <w:r w:rsidRPr="00F65166">
        <w:rPr>
          <w:rFonts w:ascii="Arial" w:hAnsi="Arial" w:cs="Arial"/>
          <w:b/>
          <w:sz w:val="22"/>
          <w:lang w:val="pl-PL"/>
        </w:rPr>
        <w:t>Załącznik nr 2</w:t>
      </w:r>
      <w:r>
        <w:rPr>
          <w:rFonts w:ascii="Arial" w:hAnsi="Arial" w:cs="Arial"/>
          <w:b/>
          <w:sz w:val="22"/>
          <w:lang w:val="pl-PL"/>
        </w:rPr>
        <w:t xml:space="preserve"> </w:t>
      </w:r>
      <w:r w:rsidRPr="00F65166">
        <w:rPr>
          <w:rFonts w:ascii="Arial" w:hAnsi="Arial" w:cs="Arial"/>
          <w:sz w:val="22"/>
          <w:lang w:val="pl-PL"/>
        </w:rPr>
        <w:t xml:space="preserve">do </w:t>
      </w:r>
      <w:r w:rsidRPr="00956DB6">
        <w:rPr>
          <w:rFonts w:ascii="Arial" w:hAnsi="Arial" w:cs="Arial"/>
          <w:sz w:val="22"/>
          <w:lang w:val="pl-PL"/>
        </w:rPr>
        <w:t>Regulaminu)</w:t>
      </w:r>
      <w:r w:rsidRPr="00F65166">
        <w:rPr>
          <w:rFonts w:ascii="Arial" w:hAnsi="Arial" w:cs="Arial"/>
          <w:sz w:val="22"/>
          <w:lang w:val="pl-PL"/>
        </w:rPr>
        <w:t xml:space="preserve"> z informacją, że zadanie publiczne finansowane jest ze środków budżetu Miasta Łomża oraz używania na profila</w:t>
      </w:r>
      <w:r w:rsidR="00A6324C">
        <w:rPr>
          <w:rFonts w:ascii="Arial" w:hAnsi="Arial" w:cs="Arial"/>
          <w:sz w:val="22"/>
          <w:lang w:val="pl-PL"/>
        </w:rPr>
        <w:t>ch społecznościowych #</w:t>
      </w:r>
      <w:proofErr w:type="spellStart"/>
      <w:r w:rsidR="00A6324C" w:rsidRPr="00F5757A">
        <w:rPr>
          <w:rFonts w:ascii="Arial" w:hAnsi="Arial" w:cs="Arial"/>
          <w:color w:val="auto"/>
          <w:sz w:val="22"/>
          <w:lang w:val="pl-PL"/>
        </w:rPr>
        <w:t>zasmakujwłomż</w:t>
      </w:r>
      <w:r w:rsidRPr="00F5757A">
        <w:rPr>
          <w:rFonts w:ascii="Arial" w:hAnsi="Arial" w:cs="Arial"/>
          <w:color w:val="auto"/>
          <w:sz w:val="22"/>
          <w:lang w:val="pl-PL"/>
        </w:rPr>
        <w:t>y</w:t>
      </w:r>
      <w:proofErr w:type="spellEnd"/>
      <w:r w:rsidR="00E61C34" w:rsidRPr="00F5757A">
        <w:rPr>
          <w:rFonts w:ascii="Arial" w:hAnsi="Arial" w:cs="Arial"/>
          <w:color w:val="auto"/>
          <w:sz w:val="22"/>
          <w:lang w:val="pl-PL"/>
        </w:rPr>
        <w:t>,</w:t>
      </w:r>
    </w:p>
    <w:p w:rsidR="00F65166" w:rsidRPr="00F5757A" w:rsidRDefault="006A69C4" w:rsidP="00BB21DD">
      <w:pPr>
        <w:numPr>
          <w:ilvl w:val="0"/>
          <w:numId w:val="19"/>
        </w:numPr>
        <w:spacing w:after="0" w:line="240" w:lineRule="auto"/>
        <w:ind w:right="0"/>
        <w:rPr>
          <w:rFonts w:ascii="Arial" w:hAnsi="Arial" w:cs="Arial"/>
          <w:color w:val="auto"/>
          <w:sz w:val="22"/>
          <w:lang w:val="pl-PL" w:eastAsia="pl-PL"/>
        </w:rPr>
      </w:pPr>
      <w:r w:rsidRPr="00F5757A">
        <w:rPr>
          <w:rFonts w:ascii="Arial" w:hAnsi="Arial" w:cs="Arial"/>
          <w:color w:val="auto"/>
          <w:sz w:val="22"/>
          <w:lang w:val="pl-PL" w:eastAsia="pl-PL"/>
        </w:rPr>
        <w:t xml:space="preserve">złożenia, przy zawarciu umowy o realizację zadania publicznego oświadczenia </w:t>
      </w:r>
      <w:r w:rsidRPr="00F5757A">
        <w:rPr>
          <w:rFonts w:ascii="Arial" w:hAnsi="Arial" w:cs="Arial"/>
          <w:color w:val="auto"/>
          <w:sz w:val="22"/>
          <w:lang w:val="pl-PL" w:eastAsia="pl-PL"/>
        </w:rPr>
        <w:br/>
        <w:t>o podatku VAT, którego wzór zostanie załączony do umowy,</w:t>
      </w:r>
    </w:p>
    <w:p w:rsidR="006A69C4" w:rsidRPr="00F5757A" w:rsidRDefault="00E61C34" w:rsidP="00BB21DD">
      <w:pPr>
        <w:numPr>
          <w:ilvl w:val="0"/>
          <w:numId w:val="19"/>
        </w:numPr>
        <w:spacing w:after="0" w:line="240" w:lineRule="auto"/>
        <w:ind w:right="0"/>
        <w:rPr>
          <w:rFonts w:ascii="Arial" w:hAnsi="Arial" w:cs="Arial"/>
          <w:color w:val="auto"/>
          <w:sz w:val="22"/>
          <w:lang w:val="pl-PL" w:eastAsia="pl-PL"/>
        </w:rPr>
      </w:pPr>
      <w:r w:rsidRPr="00F5757A">
        <w:rPr>
          <w:rFonts w:ascii="Arial" w:hAnsi="Arial" w:cs="Arial"/>
          <w:color w:val="auto"/>
          <w:sz w:val="22"/>
          <w:lang w:val="pl-PL" w:eastAsia="pl-PL"/>
        </w:rPr>
        <w:t>s</w:t>
      </w:r>
      <w:r w:rsidR="00F65166" w:rsidRPr="00F5757A">
        <w:rPr>
          <w:rFonts w:ascii="Arial" w:hAnsi="Arial" w:cs="Arial"/>
          <w:color w:val="auto"/>
          <w:sz w:val="22"/>
          <w:lang w:val="pl-PL" w:eastAsia="pl-PL"/>
        </w:rPr>
        <w:t>porządzania i złożenia sprawozdania z wykonania zadania publicznego</w:t>
      </w:r>
      <w:r w:rsidR="00F65166" w:rsidRPr="00F5757A">
        <w:rPr>
          <w:rFonts w:ascii="Arial" w:hAnsi="Arial" w:cs="Arial"/>
          <w:color w:val="auto"/>
          <w:sz w:val="22"/>
          <w:lang w:val="pl-PL" w:eastAsia="pl-PL"/>
        </w:rPr>
        <w:br/>
        <w:t xml:space="preserve">w terminie określonym w umowie wg wzoru określonego w załączniku do Rozporządzenia Przewodniczącego Komitetu do Spraw Pożytku Publicznego </w:t>
      </w:r>
      <w:r w:rsidR="00F65166" w:rsidRPr="00F5757A">
        <w:rPr>
          <w:rFonts w:ascii="Arial" w:hAnsi="Arial" w:cs="Arial"/>
          <w:color w:val="auto"/>
          <w:sz w:val="22"/>
          <w:lang w:val="pl-PL" w:eastAsia="pl-PL"/>
        </w:rPr>
        <w:br/>
      </w:r>
      <w:r w:rsidRPr="00F5757A">
        <w:rPr>
          <w:rFonts w:ascii="Arial" w:hAnsi="Arial" w:cs="Arial"/>
          <w:color w:val="auto"/>
          <w:sz w:val="22"/>
          <w:lang w:val="pl-PL" w:eastAsia="pl-PL"/>
        </w:rPr>
        <w:t xml:space="preserve">z dnia 24 października 2018 r. </w:t>
      </w:r>
      <w:r w:rsidR="00F65166" w:rsidRPr="00F5757A">
        <w:rPr>
          <w:rFonts w:ascii="Arial" w:hAnsi="Arial" w:cs="Arial"/>
          <w:color w:val="auto"/>
          <w:sz w:val="22"/>
          <w:lang w:val="pl-PL" w:eastAsia="pl-PL"/>
        </w:rPr>
        <w:t xml:space="preserve">w sprawie wzorów ofert i ramowych wzorów umów dotyczących realizacji zadań publicznych oraz wzorów sprawozdań </w:t>
      </w:r>
      <w:r w:rsidR="00F65166" w:rsidRPr="00F5757A">
        <w:rPr>
          <w:rFonts w:ascii="Arial" w:hAnsi="Arial" w:cs="Arial"/>
          <w:color w:val="auto"/>
          <w:sz w:val="22"/>
          <w:lang w:val="pl-PL" w:eastAsia="pl-PL"/>
        </w:rPr>
        <w:br/>
        <w:t>z wykonania tych zadań (Dz. U. z 2018 r., poz. 2057),</w:t>
      </w:r>
    </w:p>
    <w:p w:rsidR="00F65166" w:rsidRPr="00F5757A" w:rsidRDefault="006A69C4" w:rsidP="00BB21DD">
      <w:pPr>
        <w:numPr>
          <w:ilvl w:val="0"/>
          <w:numId w:val="19"/>
        </w:numPr>
        <w:spacing w:after="0" w:line="240" w:lineRule="auto"/>
        <w:ind w:right="0"/>
        <w:rPr>
          <w:rFonts w:ascii="Arial" w:hAnsi="Arial" w:cs="Arial"/>
          <w:color w:val="auto"/>
          <w:sz w:val="22"/>
          <w:lang w:val="pl-PL" w:eastAsia="pl-PL"/>
        </w:rPr>
      </w:pPr>
      <w:r w:rsidRPr="00F5757A">
        <w:rPr>
          <w:rFonts w:ascii="Arial" w:hAnsi="Arial" w:cs="Arial"/>
          <w:color w:val="auto"/>
          <w:sz w:val="22"/>
          <w:lang w:val="pl-PL" w:eastAsia="pl-PL"/>
        </w:rPr>
        <w:t>złożenia, wraz ze sprawozdaniem z wykonania zadania publicznego, zestawienia kosztów realizacji zadania publicznego, którego wzór zostanie załączony do umowy,</w:t>
      </w:r>
    </w:p>
    <w:p w:rsidR="00F65166" w:rsidRPr="00F65166" w:rsidRDefault="00E61C34" w:rsidP="00BB21DD">
      <w:pPr>
        <w:numPr>
          <w:ilvl w:val="0"/>
          <w:numId w:val="19"/>
        </w:numPr>
        <w:spacing w:after="0" w:line="240" w:lineRule="auto"/>
        <w:ind w:right="0"/>
        <w:rPr>
          <w:rFonts w:ascii="Arial" w:hAnsi="Arial" w:cs="Arial"/>
          <w:sz w:val="22"/>
          <w:lang w:val="pl-PL" w:eastAsia="pl-PL"/>
        </w:rPr>
      </w:pPr>
      <w:r>
        <w:rPr>
          <w:rFonts w:ascii="Arial" w:hAnsi="Arial" w:cs="Arial"/>
          <w:sz w:val="22"/>
          <w:lang w:val="pl-PL" w:eastAsia="pl-PL"/>
        </w:rPr>
        <w:t>d</w:t>
      </w:r>
      <w:r w:rsidR="00F65166" w:rsidRPr="00F65166">
        <w:rPr>
          <w:rFonts w:ascii="Arial" w:hAnsi="Arial" w:cs="Arial"/>
          <w:sz w:val="22"/>
          <w:lang w:val="pl-PL" w:eastAsia="pl-PL"/>
        </w:rPr>
        <w:t>ostarczenia, na wezwanie Wydziału Kultury, Sportu i Inicjatyw Społecznych Urzędu Miejskiego w Łomży, oryginałów dokumentów (faktur, rachunków), celem kontroli prawidłowości wydatkowania dofinansowania oraz kontroli prowadzenia właściwej dokumentacji z nią związanej; kontrola, o której mowa wyżej, nie ogranicza prawa do kontroli całości realizowanego zadania pod względem finansowym i merytorycznym.</w:t>
      </w:r>
    </w:p>
    <w:p w:rsidR="00CE797E" w:rsidRPr="00C74756" w:rsidRDefault="00CE797E" w:rsidP="00BB21DD">
      <w:pPr>
        <w:spacing w:after="0" w:line="240" w:lineRule="auto"/>
        <w:ind w:left="0" w:firstLine="0"/>
        <w:rPr>
          <w:rFonts w:ascii="Arial" w:hAnsi="Arial" w:cs="Arial"/>
          <w:b/>
          <w:bCs/>
          <w:color w:val="auto"/>
          <w:sz w:val="22"/>
          <w:lang w:val="pl-PL" w:eastAsia="pl-PL"/>
        </w:rPr>
      </w:pPr>
    </w:p>
    <w:p w:rsidR="006D0C44" w:rsidRPr="00C74756" w:rsidRDefault="006D0C44" w:rsidP="00BB21DD">
      <w:pPr>
        <w:spacing w:after="0" w:line="240" w:lineRule="auto"/>
        <w:ind w:left="0" w:firstLine="0"/>
        <w:rPr>
          <w:rFonts w:ascii="Arial" w:hAnsi="Arial" w:cs="Arial"/>
          <w:b/>
          <w:bCs/>
          <w:color w:val="auto"/>
          <w:sz w:val="22"/>
          <w:lang w:val="pl-PL" w:eastAsia="pl-PL"/>
        </w:rPr>
      </w:pPr>
    </w:p>
    <w:p w:rsidR="00096B15" w:rsidRPr="00C74756" w:rsidRDefault="00096B15" w:rsidP="00BB21DD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color w:val="auto"/>
          <w:sz w:val="22"/>
          <w:lang w:val="pl-PL" w:eastAsia="pl-PL"/>
        </w:rPr>
      </w:pPr>
      <w:r w:rsidRPr="00C74756">
        <w:rPr>
          <w:rFonts w:ascii="Arial" w:hAnsi="Arial" w:cs="Arial"/>
          <w:b/>
          <w:bCs/>
          <w:color w:val="auto"/>
          <w:sz w:val="22"/>
          <w:lang w:val="pl-PL" w:eastAsia="pl-PL"/>
        </w:rPr>
        <w:t>SKŁADANIE OFERT</w:t>
      </w:r>
    </w:p>
    <w:p w:rsidR="00096B15" w:rsidRPr="00C74756" w:rsidRDefault="00096B15" w:rsidP="00BB21DD">
      <w:pPr>
        <w:numPr>
          <w:ilvl w:val="0"/>
          <w:numId w:val="4"/>
        </w:numPr>
        <w:spacing w:after="0" w:line="240" w:lineRule="auto"/>
        <w:ind w:right="0"/>
        <w:rPr>
          <w:rFonts w:ascii="Arial" w:hAnsi="Arial" w:cs="Arial"/>
          <w:b/>
          <w:color w:val="auto"/>
          <w:sz w:val="22"/>
          <w:lang w:val="pl-PL" w:eastAsia="pl-PL"/>
        </w:rPr>
      </w:pPr>
      <w:r w:rsidRPr="00C74756">
        <w:rPr>
          <w:rFonts w:ascii="Arial" w:hAnsi="Arial" w:cs="Arial"/>
          <w:b/>
          <w:color w:val="auto"/>
          <w:sz w:val="22"/>
          <w:lang w:val="pl-PL" w:eastAsia="pl-PL"/>
        </w:rPr>
        <w:t>Ofertę należy złożyć poprzez serwis Witkac.pl.</w:t>
      </w:r>
    </w:p>
    <w:p w:rsidR="00096B15" w:rsidRPr="00C74756" w:rsidRDefault="00096B15" w:rsidP="00BB21DD">
      <w:pPr>
        <w:numPr>
          <w:ilvl w:val="0"/>
          <w:numId w:val="4"/>
        </w:numPr>
        <w:spacing w:after="0" w:line="240" w:lineRule="auto"/>
        <w:ind w:right="0"/>
        <w:rPr>
          <w:rFonts w:ascii="Arial" w:hAnsi="Arial" w:cs="Arial"/>
          <w:color w:val="auto"/>
          <w:sz w:val="22"/>
          <w:lang w:val="pl-PL" w:eastAsia="pl-PL"/>
        </w:rPr>
      </w:pPr>
      <w:r w:rsidRPr="00C74756">
        <w:rPr>
          <w:rFonts w:ascii="Arial" w:hAnsi="Arial" w:cs="Arial"/>
          <w:color w:val="auto"/>
          <w:sz w:val="22"/>
          <w:lang w:val="pl-PL" w:eastAsia="pl-PL"/>
        </w:rPr>
        <w:t>Formularz oferty jest zgodny z wzorem określonym w załączniku do Rozporządzenia Przewodniczącego Komitetu do Spraw Pożytku Publicznego z dnia 24 października 2018 r. w sprawie wzorów ofert i ramowych wzorów umów dotyczących realizacji zadań publicznych oraz wzorów sprawozdań z wykonania tych zadań</w:t>
      </w:r>
      <w:r w:rsidR="00A72B48">
        <w:rPr>
          <w:rFonts w:ascii="Arial" w:hAnsi="Arial" w:cs="Arial"/>
          <w:color w:val="auto"/>
          <w:sz w:val="22"/>
          <w:lang w:val="pl-PL" w:eastAsia="pl-PL"/>
        </w:rPr>
        <w:t>.</w:t>
      </w:r>
    </w:p>
    <w:p w:rsidR="00857F39" w:rsidRDefault="00096B15" w:rsidP="00BB21DD">
      <w:pPr>
        <w:numPr>
          <w:ilvl w:val="0"/>
          <w:numId w:val="4"/>
        </w:numPr>
        <w:spacing w:after="0" w:line="240" w:lineRule="auto"/>
        <w:ind w:right="0"/>
        <w:rPr>
          <w:rFonts w:ascii="Arial" w:hAnsi="Arial" w:cs="Arial"/>
          <w:color w:val="auto"/>
          <w:sz w:val="22"/>
          <w:lang w:val="pl-PL" w:eastAsia="pl-PL"/>
        </w:rPr>
      </w:pPr>
      <w:r w:rsidRPr="00C74756">
        <w:rPr>
          <w:rFonts w:ascii="Arial" w:hAnsi="Arial" w:cs="Arial"/>
          <w:color w:val="auto"/>
          <w:sz w:val="22"/>
          <w:lang w:val="pl-PL" w:eastAsia="pl-PL"/>
        </w:rPr>
        <w:t xml:space="preserve">Termin złożenia ofert: elektronicznie w systemie Witkac.pl: </w:t>
      </w:r>
      <w:r w:rsidRPr="00C74756">
        <w:rPr>
          <w:rFonts w:ascii="Arial" w:hAnsi="Arial" w:cs="Arial"/>
          <w:b/>
          <w:color w:val="auto"/>
          <w:sz w:val="22"/>
          <w:u w:val="single"/>
          <w:lang w:val="pl-PL" w:eastAsia="pl-PL"/>
        </w:rPr>
        <w:t>do dnia</w:t>
      </w:r>
      <w:r w:rsidR="00C41551" w:rsidRPr="00C74756">
        <w:rPr>
          <w:rFonts w:ascii="Arial" w:hAnsi="Arial" w:cs="Arial"/>
          <w:b/>
          <w:color w:val="auto"/>
          <w:sz w:val="22"/>
          <w:u w:val="single"/>
          <w:lang w:val="pl-PL" w:eastAsia="pl-PL"/>
        </w:rPr>
        <w:t xml:space="preserve"> </w:t>
      </w:r>
      <w:r w:rsidR="00A05AD3">
        <w:rPr>
          <w:rFonts w:ascii="Arial" w:hAnsi="Arial" w:cs="Arial"/>
          <w:b/>
          <w:color w:val="auto"/>
          <w:sz w:val="22"/>
          <w:u w:val="single"/>
          <w:lang w:val="pl-PL" w:eastAsia="pl-PL"/>
        </w:rPr>
        <w:t>16</w:t>
      </w:r>
      <w:bookmarkStart w:id="0" w:name="_GoBack"/>
      <w:bookmarkEnd w:id="0"/>
      <w:r w:rsidR="00A6324C">
        <w:rPr>
          <w:rFonts w:ascii="Arial" w:hAnsi="Arial" w:cs="Arial"/>
          <w:b/>
          <w:color w:val="auto"/>
          <w:sz w:val="22"/>
          <w:u w:val="single"/>
          <w:lang w:val="pl-PL" w:eastAsia="pl-PL"/>
        </w:rPr>
        <w:t xml:space="preserve"> lutego </w:t>
      </w:r>
      <w:r w:rsidR="00980DA3">
        <w:rPr>
          <w:rFonts w:ascii="Arial" w:hAnsi="Arial" w:cs="Arial"/>
          <w:b/>
          <w:color w:val="auto"/>
          <w:sz w:val="22"/>
          <w:u w:val="single"/>
          <w:lang w:val="pl-PL" w:eastAsia="pl-PL"/>
        </w:rPr>
        <w:t>202</w:t>
      </w:r>
      <w:r w:rsidR="00E5471A">
        <w:rPr>
          <w:rFonts w:ascii="Arial" w:hAnsi="Arial" w:cs="Arial"/>
          <w:b/>
          <w:color w:val="auto"/>
          <w:sz w:val="22"/>
          <w:u w:val="single"/>
          <w:lang w:val="pl-PL" w:eastAsia="pl-PL"/>
        </w:rPr>
        <w:t>4</w:t>
      </w:r>
      <w:r w:rsidR="00980DA3">
        <w:rPr>
          <w:rFonts w:ascii="Arial" w:hAnsi="Arial" w:cs="Arial"/>
          <w:b/>
          <w:color w:val="auto"/>
          <w:sz w:val="22"/>
          <w:u w:val="single"/>
          <w:lang w:val="pl-PL" w:eastAsia="pl-PL"/>
        </w:rPr>
        <w:t xml:space="preserve"> r.</w:t>
      </w:r>
      <w:r w:rsidR="006A4365" w:rsidRPr="00C74756">
        <w:rPr>
          <w:rFonts w:ascii="Arial" w:hAnsi="Arial" w:cs="Arial"/>
          <w:b/>
          <w:color w:val="auto"/>
          <w:sz w:val="22"/>
          <w:u w:val="single"/>
          <w:lang w:val="pl-PL" w:eastAsia="pl-PL"/>
        </w:rPr>
        <w:t xml:space="preserve"> </w:t>
      </w:r>
      <w:r w:rsidRPr="00C74756">
        <w:rPr>
          <w:rFonts w:ascii="Arial" w:hAnsi="Arial" w:cs="Arial"/>
          <w:b/>
          <w:bCs/>
          <w:color w:val="auto"/>
          <w:sz w:val="22"/>
          <w:lang w:val="pl-PL" w:eastAsia="pl-PL"/>
        </w:rPr>
        <w:t xml:space="preserve">do </w:t>
      </w:r>
      <w:r w:rsidRPr="00F5757A">
        <w:rPr>
          <w:rFonts w:ascii="Arial" w:hAnsi="Arial" w:cs="Arial"/>
          <w:b/>
          <w:bCs/>
          <w:color w:val="auto"/>
          <w:sz w:val="22"/>
          <w:lang w:val="pl-PL" w:eastAsia="pl-PL"/>
        </w:rPr>
        <w:t xml:space="preserve">godz. </w:t>
      </w:r>
      <w:r w:rsidR="00D261B1" w:rsidRPr="00F5757A">
        <w:rPr>
          <w:rFonts w:ascii="Arial" w:hAnsi="Arial" w:cs="Arial"/>
          <w:b/>
          <w:bCs/>
          <w:color w:val="auto"/>
          <w:sz w:val="22"/>
          <w:lang w:val="pl-PL" w:eastAsia="pl-PL"/>
        </w:rPr>
        <w:t>23:</w:t>
      </w:r>
      <w:r w:rsidR="00A72B48" w:rsidRPr="00F5757A">
        <w:rPr>
          <w:rFonts w:ascii="Arial" w:hAnsi="Arial" w:cs="Arial"/>
          <w:b/>
          <w:bCs/>
          <w:color w:val="auto"/>
          <w:sz w:val="22"/>
          <w:lang w:val="pl-PL" w:eastAsia="pl-PL"/>
        </w:rPr>
        <w:t>59</w:t>
      </w:r>
      <w:r w:rsidRPr="00F5757A">
        <w:rPr>
          <w:rFonts w:ascii="Arial" w:hAnsi="Arial" w:cs="Arial"/>
          <w:b/>
          <w:bCs/>
          <w:color w:val="auto"/>
          <w:sz w:val="22"/>
          <w:lang w:val="pl-PL" w:eastAsia="pl-PL"/>
        </w:rPr>
        <w:t>.</w:t>
      </w:r>
    </w:p>
    <w:p w:rsidR="00487446" w:rsidRPr="00857F39" w:rsidRDefault="00857F39" w:rsidP="00BB21DD">
      <w:pPr>
        <w:numPr>
          <w:ilvl w:val="0"/>
          <w:numId w:val="4"/>
        </w:numPr>
        <w:spacing w:after="0" w:line="240" w:lineRule="auto"/>
        <w:ind w:right="0"/>
        <w:rPr>
          <w:rFonts w:ascii="Arial" w:hAnsi="Arial" w:cs="Arial"/>
          <w:color w:val="auto"/>
          <w:sz w:val="22"/>
          <w:lang w:val="pl-PL" w:eastAsia="pl-PL"/>
        </w:rPr>
      </w:pPr>
      <w:r>
        <w:rPr>
          <w:rFonts w:ascii="Arial" w:hAnsi="Arial" w:cs="Arial"/>
          <w:sz w:val="22"/>
          <w:lang w:val="pl-PL"/>
        </w:rPr>
        <w:t>P</w:t>
      </w:r>
      <w:r w:rsidRPr="00857F39">
        <w:rPr>
          <w:rFonts w:ascii="Arial" w:hAnsi="Arial" w:cs="Arial"/>
          <w:sz w:val="22"/>
          <w:lang w:val="pl-PL"/>
        </w:rPr>
        <w:t xml:space="preserve">o wypełnieniu oferty należy wydrukować z systemu Witkac.pl </w:t>
      </w:r>
      <w:r w:rsidRPr="00857F39">
        <w:rPr>
          <w:rFonts w:ascii="Arial" w:hAnsi="Arial" w:cs="Arial"/>
          <w:b/>
          <w:sz w:val="22"/>
          <w:lang w:val="pl-PL"/>
        </w:rPr>
        <w:t>potwierdzenie złożenia oferty,</w:t>
      </w:r>
      <w:r w:rsidRPr="00857F39">
        <w:rPr>
          <w:rFonts w:ascii="Arial" w:hAnsi="Arial" w:cs="Arial"/>
          <w:sz w:val="22"/>
          <w:lang w:val="pl-PL"/>
        </w:rPr>
        <w:t xml:space="preserve"> podpisać je przez osoby upoważnione do składania oświadczeń woli w sprawach majątkowych (zgodnie z dokumentem KRS/ewidencją) i niezwłocznie, nie później niż w ciągu 3 dni roboczych od dnia złożenia elektronicznej oferty, złożyć podpisane potwierdzenie w Biurze Podawczym</w:t>
      </w:r>
      <w:r w:rsidR="008D75BA">
        <w:rPr>
          <w:rFonts w:ascii="Arial" w:hAnsi="Arial" w:cs="Arial"/>
          <w:sz w:val="22"/>
          <w:lang w:val="pl-PL"/>
        </w:rPr>
        <w:t xml:space="preserve"> Urzędu Miejskiego w Łomży, </w:t>
      </w:r>
      <w:r w:rsidRPr="00857F39">
        <w:rPr>
          <w:rFonts w:ascii="Arial" w:hAnsi="Arial" w:cs="Arial"/>
          <w:sz w:val="22"/>
          <w:lang w:val="pl-PL"/>
        </w:rPr>
        <w:t>Stary Rynek 14 lub wysłać pocztą na ad</w:t>
      </w:r>
      <w:r w:rsidR="008D75BA">
        <w:rPr>
          <w:rFonts w:ascii="Arial" w:hAnsi="Arial" w:cs="Arial"/>
          <w:sz w:val="22"/>
          <w:lang w:val="pl-PL"/>
        </w:rPr>
        <w:t xml:space="preserve">res: Urząd Miejski w Łomży, </w:t>
      </w:r>
      <w:r w:rsidRPr="00857F39">
        <w:rPr>
          <w:rFonts w:ascii="Arial" w:hAnsi="Arial" w:cs="Arial"/>
          <w:sz w:val="22"/>
          <w:lang w:val="pl-PL"/>
        </w:rPr>
        <w:t>Stary Rynek 14, 18-400 Łomża (decyduje data stempla pocztowego/nadania). Podpis na potwierdzeniu złożenia oferty powinien być czytelny lub towarzyszyć mu powinna pieczęć imienna.</w:t>
      </w:r>
    </w:p>
    <w:p w:rsidR="00857F39" w:rsidRDefault="00857F39" w:rsidP="00BB21DD">
      <w:pPr>
        <w:spacing w:after="0" w:line="240" w:lineRule="auto"/>
        <w:rPr>
          <w:rFonts w:ascii="Arial" w:hAnsi="Arial" w:cs="Arial"/>
          <w:b/>
          <w:bCs/>
          <w:color w:val="auto"/>
          <w:sz w:val="22"/>
          <w:lang w:val="pl-PL" w:eastAsia="pl-PL"/>
        </w:rPr>
      </w:pPr>
    </w:p>
    <w:p w:rsidR="000C4413" w:rsidRPr="00BD575F" w:rsidRDefault="00096B15" w:rsidP="00BB21DD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b/>
          <w:bCs/>
          <w:color w:val="auto"/>
          <w:sz w:val="22"/>
          <w:lang w:val="pl-PL" w:eastAsia="pl-PL"/>
        </w:rPr>
      </w:pPr>
      <w:r w:rsidRPr="00BD575F">
        <w:rPr>
          <w:rFonts w:ascii="Arial" w:hAnsi="Arial" w:cs="Arial"/>
          <w:b/>
          <w:bCs/>
          <w:color w:val="auto"/>
          <w:sz w:val="22"/>
          <w:lang w:val="pl-PL" w:eastAsia="pl-PL"/>
        </w:rPr>
        <w:t>TRYB I TERMIN DOKONYWANIA WYBORU OFERT</w:t>
      </w:r>
    </w:p>
    <w:p w:rsidR="007C7000" w:rsidRDefault="00096B15" w:rsidP="00BB21DD">
      <w:pPr>
        <w:pStyle w:val="Akapitzlist"/>
        <w:numPr>
          <w:ilvl w:val="0"/>
          <w:numId w:val="5"/>
        </w:numPr>
        <w:tabs>
          <w:tab w:val="num" w:pos="709"/>
        </w:tabs>
        <w:spacing w:after="0" w:line="240" w:lineRule="auto"/>
        <w:ind w:left="714" w:right="0" w:hanging="357"/>
        <w:rPr>
          <w:rFonts w:ascii="Arial" w:hAnsi="Arial" w:cs="Arial"/>
          <w:color w:val="auto"/>
          <w:sz w:val="22"/>
          <w:lang w:val="pl-PL" w:eastAsia="pl-PL"/>
        </w:rPr>
      </w:pPr>
      <w:r w:rsidRPr="007C7000">
        <w:rPr>
          <w:rFonts w:ascii="Arial" w:hAnsi="Arial" w:cs="Arial"/>
          <w:color w:val="auto"/>
          <w:sz w:val="22"/>
          <w:lang w:val="pl-PL" w:eastAsia="pl-PL"/>
        </w:rPr>
        <w:t>Złożone oferty podlegają ocenie formalnej przez pracownika Wydziału Kultury, Sportu i Inicjatyw Społecznych Urzędu Miejskiego w Łomży, zg</w:t>
      </w:r>
      <w:r w:rsidR="007C7000">
        <w:rPr>
          <w:rFonts w:ascii="Arial" w:hAnsi="Arial" w:cs="Arial"/>
          <w:color w:val="auto"/>
          <w:sz w:val="22"/>
          <w:lang w:val="pl-PL" w:eastAsia="pl-PL"/>
        </w:rPr>
        <w:t xml:space="preserve">odnie z kryteriami zawartymi </w:t>
      </w:r>
      <w:r w:rsidR="007C7000">
        <w:rPr>
          <w:rFonts w:ascii="Arial" w:hAnsi="Arial" w:cs="Arial"/>
          <w:color w:val="auto"/>
          <w:sz w:val="22"/>
          <w:lang w:val="pl-PL" w:eastAsia="pl-PL"/>
        </w:rPr>
        <w:lastRenderedPageBreak/>
        <w:t>w </w:t>
      </w:r>
      <w:r w:rsidR="007C7000" w:rsidRPr="007C7000">
        <w:rPr>
          <w:rFonts w:ascii="Arial" w:hAnsi="Arial" w:cs="Arial"/>
          <w:b/>
          <w:color w:val="auto"/>
          <w:sz w:val="22"/>
          <w:lang w:val="pl-PL" w:eastAsia="pl-PL"/>
        </w:rPr>
        <w:t>K</w:t>
      </w:r>
      <w:r w:rsidRPr="007C7000">
        <w:rPr>
          <w:rFonts w:ascii="Arial" w:hAnsi="Arial" w:cs="Arial"/>
          <w:b/>
          <w:color w:val="auto"/>
          <w:sz w:val="22"/>
          <w:lang w:val="pl-PL" w:eastAsia="pl-PL"/>
        </w:rPr>
        <w:t xml:space="preserve">arcie oceny </w:t>
      </w:r>
      <w:r w:rsidR="007C7000">
        <w:rPr>
          <w:rFonts w:ascii="Arial" w:hAnsi="Arial" w:cs="Arial"/>
          <w:b/>
          <w:color w:val="auto"/>
          <w:sz w:val="22"/>
          <w:lang w:val="pl-PL" w:eastAsia="pl-PL"/>
        </w:rPr>
        <w:t>(w części – Ocena formalna)</w:t>
      </w:r>
      <w:r w:rsidRPr="007C7000">
        <w:rPr>
          <w:rFonts w:ascii="Arial" w:hAnsi="Arial" w:cs="Arial"/>
          <w:color w:val="auto"/>
          <w:sz w:val="22"/>
          <w:lang w:val="pl-PL" w:eastAsia="pl-PL"/>
        </w:rPr>
        <w:t xml:space="preserve"> stanowiącej </w:t>
      </w:r>
      <w:r w:rsidRPr="007C7000">
        <w:rPr>
          <w:rFonts w:ascii="Arial" w:hAnsi="Arial" w:cs="Arial"/>
          <w:b/>
          <w:color w:val="auto"/>
          <w:sz w:val="22"/>
          <w:lang w:val="pl-PL" w:eastAsia="pl-PL"/>
        </w:rPr>
        <w:t xml:space="preserve">Załącznik Nr </w:t>
      </w:r>
      <w:r w:rsidR="00ED0FFD" w:rsidRPr="007C7000">
        <w:rPr>
          <w:rFonts w:ascii="Arial" w:hAnsi="Arial" w:cs="Arial"/>
          <w:b/>
          <w:color w:val="auto"/>
          <w:sz w:val="22"/>
          <w:lang w:val="pl-PL" w:eastAsia="pl-PL"/>
        </w:rPr>
        <w:t>3</w:t>
      </w:r>
      <w:r w:rsidRPr="007C7000">
        <w:rPr>
          <w:rFonts w:ascii="Arial" w:hAnsi="Arial" w:cs="Arial"/>
          <w:color w:val="auto"/>
          <w:sz w:val="22"/>
          <w:lang w:val="pl-PL" w:eastAsia="pl-PL"/>
        </w:rPr>
        <w:t xml:space="preserve"> do niniejszego Regulaminu.</w:t>
      </w:r>
    </w:p>
    <w:p w:rsidR="00096B15" w:rsidRPr="007C7000" w:rsidRDefault="00096B15" w:rsidP="00BB21DD">
      <w:pPr>
        <w:pStyle w:val="Akapitzlist"/>
        <w:numPr>
          <w:ilvl w:val="0"/>
          <w:numId w:val="5"/>
        </w:numPr>
        <w:tabs>
          <w:tab w:val="num" w:pos="709"/>
        </w:tabs>
        <w:spacing w:after="0" w:line="240" w:lineRule="auto"/>
        <w:ind w:left="714" w:right="0" w:hanging="357"/>
        <w:rPr>
          <w:rFonts w:ascii="Arial" w:hAnsi="Arial" w:cs="Arial"/>
          <w:color w:val="auto"/>
          <w:sz w:val="22"/>
          <w:lang w:val="pl-PL" w:eastAsia="pl-PL"/>
        </w:rPr>
      </w:pPr>
      <w:r w:rsidRPr="007C7000">
        <w:rPr>
          <w:rFonts w:ascii="Arial" w:hAnsi="Arial" w:cs="Arial"/>
          <w:color w:val="auto"/>
          <w:sz w:val="22"/>
          <w:lang w:val="pl-PL" w:eastAsia="pl-PL"/>
        </w:rPr>
        <w:t>Do oceny merytorycznej złożonych ofert Prezydent Miasta Łomża powoła komisję konkursową.</w:t>
      </w:r>
    </w:p>
    <w:p w:rsidR="00096B15" w:rsidRPr="00C74756" w:rsidRDefault="00096B15" w:rsidP="00BB21DD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714" w:right="0" w:hanging="357"/>
        <w:rPr>
          <w:rFonts w:ascii="Arial" w:hAnsi="Arial" w:cs="Arial"/>
          <w:color w:val="auto"/>
          <w:sz w:val="22"/>
          <w:lang w:val="pl-PL" w:eastAsia="pl-PL"/>
        </w:rPr>
      </w:pPr>
      <w:r w:rsidRPr="00C74756">
        <w:rPr>
          <w:rFonts w:ascii="Arial" w:hAnsi="Arial" w:cs="Arial"/>
          <w:color w:val="auto"/>
          <w:sz w:val="22"/>
          <w:lang w:val="pl-PL" w:eastAsia="pl-PL"/>
        </w:rPr>
        <w:t>W  skład komisji konkursowej wejdzie trzech przedstawicieli Prezydenta Miasta Łomża oraz minimum trzy osoby wskazane przez organizacje pozarządowe lub podmioty wymienione w art. 3 ust. 3 ustawy</w:t>
      </w:r>
      <w:r w:rsidRPr="00C74756">
        <w:rPr>
          <w:rFonts w:ascii="Arial" w:hAnsi="Arial" w:cs="Arial"/>
          <w:color w:val="auto"/>
          <w:sz w:val="22"/>
          <w:lang w:val="pl-PL"/>
        </w:rPr>
        <w:t xml:space="preserve"> z dnia 24 kwietnia 2003 r.</w:t>
      </w:r>
      <w:r w:rsidRPr="00C74756">
        <w:rPr>
          <w:rFonts w:ascii="Arial" w:hAnsi="Arial" w:cs="Arial"/>
          <w:color w:val="auto"/>
          <w:sz w:val="22"/>
          <w:lang w:val="pl-PL" w:eastAsia="pl-PL"/>
        </w:rPr>
        <w:t xml:space="preserve"> o działalności pożytku publicznego i wolontariacie, z wyłączeniem </w:t>
      </w:r>
      <w:r w:rsidRPr="00C74756">
        <w:rPr>
          <w:rFonts w:ascii="Arial" w:hAnsi="Arial" w:cs="Arial"/>
          <w:color w:val="auto"/>
          <w:sz w:val="22"/>
          <w:lang w:val="pl-PL"/>
        </w:rPr>
        <w:t>osób wskazanych przez organizacje pozarządowe biorące udział w konkursie</w:t>
      </w:r>
      <w:r w:rsidRPr="00C74756">
        <w:rPr>
          <w:rFonts w:ascii="Arial" w:hAnsi="Arial" w:cs="Arial"/>
          <w:color w:val="auto"/>
          <w:sz w:val="22"/>
          <w:lang w:val="pl-PL" w:eastAsia="pl-PL"/>
        </w:rPr>
        <w:t xml:space="preserve">. </w:t>
      </w:r>
    </w:p>
    <w:p w:rsidR="00096B15" w:rsidRDefault="00096B15" w:rsidP="00BB21DD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714" w:right="0" w:hanging="357"/>
        <w:rPr>
          <w:rFonts w:ascii="Arial" w:hAnsi="Arial" w:cs="Arial"/>
          <w:color w:val="auto"/>
          <w:sz w:val="22"/>
          <w:lang w:val="pl-PL" w:eastAsia="pl-PL"/>
        </w:rPr>
      </w:pPr>
      <w:r w:rsidRPr="00C74756">
        <w:rPr>
          <w:rFonts w:ascii="Arial" w:hAnsi="Arial" w:cs="Arial"/>
          <w:color w:val="auto"/>
          <w:sz w:val="22"/>
          <w:lang w:val="pl-PL" w:eastAsia="pl-PL"/>
        </w:rPr>
        <w:t>Komisja dokonuje oceny merytorycznej według kryteriów wskazanych w art. 15 ust. 1 ustawy</w:t>
      </w:r>
      <w:r w:rsidRPr="00C74756">
        <w:rPr>
          <w:rFonts w:ascii="Arial" w:hAnsi="Arial" w:cs="Arial"/>
          <w:color w:val="auto"/>
          <w:sz w:val="22"/>
          <w:lang w:val="pl-PL"/>
        </w:rPr>
        <w:t xml:space="preserve"> z dnia 24 kwietnia 2003 r.</w:t>
      </w:r>
      <w:r w:rsidR="00A44248" w:rsidRPr="00C74756">
        <w:rPr>
          <w:rFonts w:ascii="Arial" w:hAnsi="Arial" w:cs="Arial"/>
          <w:color w:val="auto"/>
          <w:sz w:val="22"/>
          <w:lang w:val="pl-PL" w:eastAsia="pl-PL"/>
        </w:rPr>
        <w:t xml:space="preserve"> </w:t>
      </w:r>
      <w:r w:rsidRPr="00C74756">
        <w:rPr>
          <w:rFonts w:ascii="Arial" w:hAnsi="Arial" w:cs="Arial"/>
          <w:color w:val="auto"/>
          <w:sz w:val="22"/>
          <w:lang w:val="pl-PL" w:eastAsia="pl-PL"/>
        </w:rPr>
        <w:t>o działalności poży</w:t>
      </w:r>
      <w:r w:rsidR="00C75AED">
        <w:rPr>
          <w:rFonts w:ascii="Arial" w:hAnsi="Arial" w:cs="Arial"/>
          <w:color w:val="auto"/>
          <w:sz w:val="22"/>
          <w:lang w:val="pl-PL" w:eastAsia="pl-PL"/>
        </w:rPr>
        <w:t>tku publicznego i wolontariacie</w:t>
      </w:r>
      <w:r w:rsidRPr="00C74756">
        <w:rPr>
          <w:rFonts w:ascii="Arial" w:hAnsi="Arial" w:cs="Arial"/>
          <w:bCs/>
          <w:color w:val="auto"/>
          <w:sz w:val="22"/>
          <w:lang w:val="pl-PL" w:eastAsia="pl-PL"/>
        </w:rPr>
        <w:t>,</w:t>
      </w:r>
      <w:r w:rsidRPr="00C74756">
        <w:rPr>
          <w:rFonts w:ascii="Arial" w:hAnsi="Arial" w:cs="Arial"/>
          <w:color w:val="auto"/>
          <w:sz w:val="22"/>
          <w:lang w:val="pl-PL" w:eastAsia="pl-PL"/>
        </w:rPr>
        <w:t xml:space="preserve"> zawartych w </w:t>
      </w:r>
      <w:r w:rsidR="00C75AED" w:rsidRPr="00C75AED">
        <w:rPr>
          <w:rFonts w:ascii="Arial" w:hAnsi="Arial" w:cs="Arial"/>
          <w:b/>
          <w:color w:val="auto"/>
          <w:sz w:val="22"/>
          <w:lang w:val="pl-PL" w:eastAsia="pl-PL"/>
        </w:rPr>
        <w:t>K</w:t>
      </w:r>
      <w:r w:rsidRPr="00C75AED">
        <w:rPr>
          <w:rFonts w:ascii="Arial" w:hAnsi="Arial" w:cs="Arial"/>
          <w:b/>
          <w:color w:val="auto"/>
          <w:sz w:val="22"/>
          <w:lang w:val="pl-PL" w:eastAsia="pl-PL"/>
        </w:rPr>
        <w:t>arcie oceny</w:t>
      </w:r>
      <w:r w:rsidR="00956DB6">
        <w:rPr>
          <w:rFonts w:ascii="Arial" w:hAnsi="Arial" w:cs="Arial"/>
          <w:b/>
          <w:color w:val="auto"/>
          <w:sz w:val="22"/>
          <w:lang w:val="pl-PL" w:eastAsia="pl-PL"/>
        </w:rPr>
        <w:t xml:space="preserve"> (</w:t>
      </w:r>
      <w:r w:rsidR="00C75AED">
        <w:rPr>
          <w:rFonts w:ascii="Arial" w:hAnsi="Arial" w:cs="Arial"/>
          <w:b/>
          <w:color w:val="auto"/>
          <w:sz w:val="22"/>
          <w:lang w:val="pl-PL" w:eastAsia="pl-PL"/>
        </w:rPr>
        <w:t>w części – Ocena merytoryczna)</w:t>
      </w:r>
      <w:r w:rsidRPr="00C74756">
        <w:rPr>
          <w:rFonts w:ascii="Arial" w:hAnsi="Arial" w:cs="Arial"/>
          <w:color w:val="auto"/>
          <w:sz w:val="22"/>
          <w:lang w:val="pl-PL" w:eastAsia="pl-PL"/>
        </w:rPr>
        <w:t xml:space="preserve"> stanowiącej </w:t>
      </w:r>
      <w:r w:rsidRPr="00C75AED">
        <w:rPr>
          <w:rFonts w:ascii="Arial" w:hAnsi="Arial" w:cs="Arial"/>
          <w:b/>
          <w:color w:val="auto"/>
          <w:sz w:val="22"/>
          <w:lang w:val="pl-PL" w:eastAsia="pl-PL"/>
        </w:rPr>
        <w:t xml:space="preserve">Załącznik Nr </w:t>
      </w:r>
      <w:r w:rsidR="00C75AED">
        <w:rPr>
          <w:rFonts w:ascii="Arial" w:hAnsi="Arial" w:cs="Arial"/>
          <w:b/>
          <w:color w:val="auto"/>
          <w:sz w:val="22"/>
          <w:lang w:val="pl-PL" w:eastAsia="pl-PL"/>
        </w:rPr>
        <w:t>3</w:t>
      </w:r>
      <w:r w:rsidRPr="00C74756">
        <w:rPr>
          <w:rFonts w:ascii="Arial" w:hAnsi="Arial" w:cs="Arial"/>
          <w:color w:val="auto"/>
          <w:sz w:val="22"/>
          <w:lang w:val="pl-PL" w:eastAsia="pl-PL"/>
        </w:rPr>
        <w:t xml:space="preserve"> do niniejszego Regulaminu.</w:t>
      </w:r>
    </w:p>
    <w:p w:rsidR="00867CE8" w:rsidRPr="00F5757A" w:rsidRDefault="00867CE8" w:rsidP="00BB21DD">
      <w:pPr>
        <w:pStyle w:val="Akapitzlist"/>
        <w:numPr>
          <w:ilvl w:val="0"/>
          <w:numId w:val="5"/>
        </w:numPr>
        <w:tabs>
          <w:tab w:val="clear" w:pos="-5379"/>
          <w:tab w:val="num" w:pos="644"/>
        </w:tabs>
        <w:spacing w:after="0" w:line="240" w:lineRule="auto"/>
        <w:ind w:left="644" w:right="0"/>
        <w:rPr>
          <w:rFonts w:ascii="Arial" w:eastAsiaTheme="minorHAnsi" w:hAnsi="Arial" w:cs="Arial"/>
          <w:color w:val="auto"/>
          <w:sz w:val="22"/>
          <w:lang w:val="pl-PL" w:eastAsia="pl-PL"/>
        </w:rPr>
      </w:pPr>
      <w:r w:rsidRPr="00F5757A">
        <w:rPr>
          <w:rFonts w:ascii="Arial" w:hAnsi="Arial" w:cs="Arial"/>
          <w:color w:val="auto"/>
          <w:sz w:val="22"/>
          <w:lang w:val="pl-PL" w:eastAsia="pl-PL"/>
        </w:rPr>
        <w:t xml:space="preserve">Oferta zostanie pozytywnie zaopiniowana przez komisję konkursową, jeżeli otrzyma co najmniej 50% punktów w Karcie oceny. Oprócz oceny pozytywnej, o rekomendacji do dofinansowania decydować będzie łączna liczba punktów przyznanych ofercie przez komisję konkursową oraz pula środków przeznaczonych na dotacje w konkursie. </w:t>
      </w:r>
    </w:p>
    <w:p w:rsidR="00096B15" w:rsidRPr="00C74756" w:rsidRDefault="00096B15" w:rsidP="00BB21DD">
      <w:pPr>
        <w:numPr>
          <w:ilvl w:val="0"/>
          <w:numId w:val="5"/>
        </w:numPr>
        <w:tabs>
          <w:tab w:val="num" w:pos="709"/>
        </w:tabs>
        <w:spacing w:after="0" w:line="240" w:lineRule="auto"/>
        <w:ind w:left="714" w:right="0" w:hanging="357"/>
        <w:rPr>
          <w:rFonts w:ascii="Arial" w:hAnsi="Arial" w:cs="Arial"/>
          <w:color w:val="auto"/>
          <w:sz w:val="22"/>
          <w:lang w:val="pl-PL" w:eastAsia="pl-PL"/>
        </w:rPr>
      </w:pPr>
      <w:r w:rsidRPr="00C74756">
        <w:rPr>
          <w:rFonts w:ascii="Arial" w:hAnsi="Arial" w:cs="Arial"/>
          <w:color w:val="auto"/>
          <w:sz w:val="22"/>
          <w:lang w:val="pl-PL" w:eastAsia="pl-PL"/>
        </w:rPr>
        <w:t xml:space="preserve">Komisja konkursowa sporządza protokół wraz z listą rekomendacyjną złożonych ofert i proponowaną kwotą dotacji, którą przedstawia Prezydentowi </w:t>
      </w:r>
      <w:r w:rsidR="00BD575F">
        <w:rPr>
          <w:rFonts w:ascii="Arial" w:hAnsi="Arial" w:cs="Arial"/>
          <w:color w:val="auto"/>
          <w:sz w:val="22"/>
          <w:lang w:val="pl-PL" w:eastAsia="pl-PL"/>
        </w:rPr>
        <w:t xml:space="preserve">Miasta </w:t>
      </w:r>
      <w:r w:rsidR="00396137" w:rsidRPr="00C74756">
        <w:rPr>
          <w:rFonts w:ascii="Arial" w:hAnsi="Arial" w:cs="Arial"/>
          <w:color w:val="auto"/>
          <w:sz w:val="22"/>
          <w:lang w:val="pl-PL" w:eastAsia="pl-PL"/>
        </w:rPr>
        <w:t>Łomż</w:t>
      </w:r>
      <w:r w:rsidR="00BD575F">
        <w:rPr>
          <w:rFonts w:ascii="Arial" w:hAnsi="Arial" w:cs="Arial"/>
          <w:color w:val="auto"/>
          <w:sz w:val="22"/>
          <w:lang w:val="pl-PL" w:eastAsia="pl-PL"/>
        </w:rPr>
        <w:t>a</w:t>
      </w:r>
      <w:r w:rsidRPr="00C74756">
        <w:rPr>
          <w:rFonts w:ascii="Arial" w:hAnsi="Arial" w:cs="Arial"/>
          <w:color w:val="auto"/>
          <w:sz w:val="22"/>
          <w:lang w:val="pl-PL" w:eastAsia="pl-PL"/>
        </w:rPr>
        <w:t>.</w:t>
      </w:r>
    </w:p>
    <w:p w:rsidR="00BD575F" w:rsidRPr="00BD575F" w:rsidRDefault="00BD575F" w:rsidP="00BB21DD">
      <w:pPr>
        <w:pStyle w:val="Akapitzlist"/>
        <w:numPr>
          <w:ilvl w:val="0"/>
          <w:numId w:val="5"/>
        </w:numPr>
        <w:tabs>
          <w:tab w:val="num" w:pos="644"/>
        </w:tabs>
        <w:spacing w:after="0" w:line="240" w:lineRule="auto"/>
        <w:ind w:left="644" w:right="0"/>
        <w:rPr>
          <w:rFonts w:ascii="Arial" w:hAnsi="Arial" w:cs="Arial"/>
          <w:sz w:val="22"/>
          <w:lang w:val="pl-PL" w:eastAsia="pl-PL"/>
        </w:rPr>
      </w:pPr>
      <w:r w:rsidRPr="00BD575F">
        <w:rPr>
          <w:rFonts w:ascii="Arial" w:hAnsi="Arial" w:cs="Arial"/>
          <w:sz w:val="22"/>
          <w:lang w:val="pl-PL" w:eastAsia="pl-PL"/>
        </w:rPr>
        <w:t>Ostatecznego wyboru najkorzystniejszych ofert wraz z decyzją o wysokości kwoty przyznanej dotacji dokonuje Prezydent Miasta Łomża w formie Zarządzenia.</w:t>
      </w:r>
    </w:p>
    <w:p w:rsidR="00BD575F" w:rsidRPr="00BD575F" w:rsidRDefault="00BD575F" w:rsidP="00BB21DD">
      <w:pPr>
        <w:pStyle w:val="Akapitzlist"/>
        <w:numPr>
          <w:ilvl w:val="0"/>
          <w:numId w:val="5"/>
        </w:numPr>
        <w:tabs>
          <w:tab w:val="num" w:pos="644"/>
        </w:tabs>
        <w:spacing w:after="0" w:line="240" w:lineRule="auto"/>
        <w:ind w:left="644" w:right="0"/>
        <w:rPr>
          <w:rFonts w:ascii="Arial" w:hAnsi="Arial" w:cs="Arial"/>
          <w:sz w:val="22"/>
          <w:lang w:val="pl-PL" w:eastAsia="pl-PL"/>
        </w:rPr>
      </w:pPr>
      <w:r w:rsidRPr="00BD575F">
        <w:rPr>
          <w:rFonts w:ascii="Arial" w:hAnsi="Arial" w:cs="Arial"/>
          <w:sz w:val="22"/>
          <w:lang w:val="pl-PL" w:eastAsia="pl-PL"/>
        </w:rPr>
        <w:t>Wybór ofert w konkursie nastąpi w terminie 30 dni od dnia zakończenia naboru ofert wskazanego w cz. V. pkt 3 niniejszego Regulaminu.</w:t>
      </w:r>
    </w:p>
    <w:p w:rsidR="00BD575F" w:rsidRPr="00BD575F" w:rsidRDefault="00BD575F" w:rsidP="00BB21DD">
      <w:pPr>
        <w:pStyle w:val="Akapitzlist"/>
        <w:numPr>
          <w:ilvl w:val="0"/>
          <w:numId w:val="5"/>
        </w:numPr>
        <w:tabs>
          <w:tab w:val="num" w:pos="644"/>
        </w:tabs>
        <w:spacing w:after="0" w:line="240" w:lineRule="auto"/>
        <w:ind w:left="644" w:right="0"/>
        <w:rPr>
          <w:rFonts w:ascii="Arial" w:hAnsi="Arial" w:cs="Arial"/>
          <w:sz w:val="22"/>
          <w:lang w:val="pl-PL" w:eastAsia="pl-PL"/>
        </w:rPr>
      </w:pPr>
      <w:r w:rsidRPr="00BD575F">
        <w:rPr>
          <w:rFonts w:ascii="Arial" w:hAnsi="Arial" w:cs="Arial"/>
          <w:sz w:val="22"/>
          <w:lang w:val="pl-PL" w:eastAsia="pl-PL"/>
        </w:rPr>
        <w:t>Wysokość dotacji może być niższa niż wnioskowana w ofercie. W takim przypadku oferent otrzymuje informację o konieczności aktualizacji oferty</w:t>
      </w:r>
      <w:r w:rsidR="00131A09">
        <w:rPr>
          <w:rFonts w:ascii="Arial" w:hAnsi="Arial" w:cs="Arial"/>
          <w:sz w:val="22"/>
          <w:lang w:val="pl-PL" w:eastAsia="pl-PL"/>
        </w:rPr>
        <w:t xml:space="preserve"> </w:t>
      </w:r>
      <w:r w:rsidRPr="00BD575F">
        <w:rPr>
          <w:rFonts w:ascii="Arial" w:hAnsi="Arial" w:cs="Arial"/>
          <w:sz w:val="22"/>
          <w:lang w:val="pl-PL" w:eastAsia="pl-PL"/>
        </w:rPr>
        <w:t>w zakresie wskazanym przez organizatora konkursu.</w:t>
      </w:r>
    </w:p>
    <w:p w:rsidR="00BD575F" w:rsidRPr="00BD575F" w:rsidRDefault="00BD575F" w:rsidP="00BB21DD">
      <w:pPr>
        <w:pStyle w:val="Akapitzlist"/>
        <w:numPr>
          <w:ilvl w:val="0"/>
          <w:numId w:val="5"/>
        </w:numPr>
        <w:tabs>
          <w:tab w:val="num" w:pos="644"/>
        </w:tabs>
        <w:spacing w:after="0" w:line="240" w:lineRule="auto"/>
        <w:ind w:left="644" w:right="0"/>
        <w:rPr>
          <w:rFonts w:ascii="Arial" w:hAnsi="Arial" w:cs="Arial"/>
          <w:sz w:val="22"/>
          <w:lang w:val="pl-PL" w:eastAsia="pl-PL"/>
        </w:rPr>
      </w:pPr>
      <w:r w:rsidRPr="00BD575F">
        <w:rPr>
          <w:rFonts w:ascii="Arial" w:hAnsi="Arial" w:cs="Arial"/>
          <w:sz w:val="22"/>
          <w:lang w:val="pl-PL" w:eastAsia="pl-PL"/>
        </w:rPr>
        <w:t>Zaktualizowaną ofertę należy złożyć poprzez serwis Witkac.pl, a następnie  wydrukować z systemu, podpisać (przez osoby upoważnione zgodnie</w:t>
      </w:r>
      <w:r w:rsidR="00131A09">
        <w:rPr>
          <w:rFonts w:ascii="Arial" w:hAnsi="Arial" w:cs="Arial"/>
          <w:sz w:val="22"/>
          <w:lang w:val="pl-PL" w:eastAsia="pl-PL"/>
        </w:rPr>
        <w:t xml:space="preserve"> </w:t>
      </w:r>
      <w:r w:rsidR="00131A09">
        <w:rPr>
          <w:rFonts w:ascii="Arial" w:hAnsi="Arial" w:cs="Arial"/>
          <w:sz w:val="22"/>
          <w:lang w:val="pl-PL" w:eastAsia="pl-PL"/>
        </w:rPr>
        <w:br/>
      </w:r>
      <w:r w:rsidRPr="00BD575F">
        <w:rPr>
          <w:rFonts w:ascii="Arial" w:hAnsi="Arial" w:cs="Arial"/>
          <w:sz w:val="22"/>
          <w:lang w:val="pl-PL" w:eastAsia="pl-PL"/>
        </w:rPr>
        <w:t xml:space="preserve">z KRS/ewidencją) potwierdzenie złożenia zaktualizowanej oferty i złożyć je niezwłocznie, </w:t>
      </w:r>
      <w:r w:rsidRPr="00BD575F">
        <w:rPr>
          <w:rFonts w:ascii="Arial" w:hAnsi="Arial" w:cs="Arial"/>
          <w:sz w:val="22"/>
          <w:lang w:val="pl-PL"/>
        </w:rPr>
        <w:t xml:space="preserve">nie później niż w ciągu 3 dni roboczych od dnia aktualizacji oferty, </w:t>
      </w:r>
      <w:r w:rsidRPr="00BD575F">
        <w:rPr>
          <w:rFonts w:ascii="Arial" w:hAnsi="Arial" w:cs="Arial"/>
          <w:sz w:val="22"/>
          <w:lang w:val="pl-PL" w:eastAsia="pl-PL"/>
        </w:rPr>
        <w:t>do Urzędu Miejskiego w Łomży, Stary Rynek 14 (Punkt Obsługi Mieszkańców, parter) lub przesłać na adres Urząd Miejski w Łomży, Stary Rynek 14, 18-400 Łomża (decyduje data stempla pocztowego).</w:t>
      </w:r>
    </w:p>
    <w:p w:rsidR="00BD575F" w:rsidRPr="00BD575F" w:rsidRDefault="00BD575F" w:rsidP="00BB21DD">
      <w:pPr>
        <w:pStyle w:val="Akapitzlist"/>
        <w:numPr>
          <w:ilvl w:val="0"/>
          <w:numId w:val="5"/>
        </w:numPr>
        <w:tabs>
          <w:tab w:val="num" w:pos="644"/>
        </w:tabs>
        <w:spacing w:after="0" w:line="240" w:lineRule="auto"/>
        <w:ind w:left="644" w:right="0"/>
        <w:rPr>
          <w:rFonts w:ascii="Arial" w:hAnsi="Arial" w:cs="Arial"/>
          <w:sz w:val="22"/>
          <w:lang w:val="pl-PL" w:eastAsia="pl-PL"/>
        </w:rPr>
      </w:pPr>
      <w:r w:rsidRPr="00BD575F">
        <w:rPr>
          <w:rFonts w:ascii="Arial" w:hAnsi="Arial" w:cs="Arial"/>
          <w:sz w:val="22"/>
          <w:lang w:val="pl-PL" w:eastAsia="pl-PL"/>
        </w:rPr>
        <w:t>Termin złożenia zaktualizowanej oferty i potwierdzenia jej złożenia (wygenerowanego z systemu Witkac.pl i podpisanego przez osoby upoważnione) określa obsługujący konkurs pracownik Urzędu Miejskiego w Łomży, przekazując tę informację niezwłocznie oferentowi. Niezłożenie aktualizacji w terminie oznacza rezygnację z dotacji.  </w:t>
      </w:r>
    </w:p>
    <w:p w:rsidR="00BD575F" w:rsidRPr="00BD575F" w:rsidRDefault="00BD575F" w:rsidP="00BB21DD">
      <w:pPr>
        <w:pStyle w:val="Akapitzlist"/>
        <w:numPr>
          <w:ilvl w:val="0"/>
          <w:numId w:val="5"/>
        </w:numPr>
        <w:tabs>
          <w:tab w:val="num" w:pos="644"/>
        </w:tabs>
        <w:spacing w:after="0" w:line="240" w:lineRule="auto"/>
        <w:ind w:left="644" w:right="0"/>
        <w:rPr>
          <w:rFonts w:ascii="Arial" w:hAnsi="Arial" w:cs="Arial"/>
          <w:sz w:val="22"/>
          <w:lang w:val="pl-PL" w:eastAsia="pl-PL"/>
        </w:rPr>
      </w:pPr>
      <w:r w:rsidRPr="00BD575F">
        <w:rPr>
          <w:rFonts w:ascii="Arial" w:hAnsi="Arial" w:cs="Arial"/>
          <w:sz w:val="22"/>
          <w:lang w:val="pl-PL" w:eastAsia="pl-PL"/>
        </w:rPr>
        <w:t xml:space="preserve"> Oferent może zrezygnować z dotacji, oświadczając o tym pisemnie w ciągu</w:t>
      </w:r>
      <w:r w:rsidRPr="00BD575F">
        <w:rPr>
          <w:rFonts w:ascii="Arial" w:hAnsi="Arial" w:cs="Arial"/>
          <w:sz w:val="22"/>
          <w:lang w:val="pl-PL" w:eastAsia="pl-PL"/>
        </w:rPr>
        <w:br/>
      </w:r>
      <w:r w:rsidRPr="00BD575F">
        <w:rPr>
          <w:rFonts w:ascii="Arial" w:hAnsi="Arial" w:cs="Arial"/>
          <w:bCs/>
          <w:sz w:val="22"/>
          <w:lang w:val="pl-PL" w:eastAsia="pl-PL"/>
        </w:rPr>
        <w:t>14 dni</w:t>
      </w:r>
      <w:r w:rsidRPr="00BD575F">
        <w:rPr>
          <w:rFonts w:ascii="Arial" w:hAnsi="Arial" w:cs="Arial"/>
          <w:b/>
          <w:bCs/>
          <w:sz w:val="22"/>
          <w:lang w:val="pl-PL" w:eastAsia="pl-PL"/>
        </w:rPr>
        <w:t xml:space="preserve"> </w:t>
      </w:r>
      <w:r w:rsidRPr="00BD575F">
        <w:rPr>
          <w:rFonts w:ascii="Arial" w:hAnsi="Arial" w:cs="Arial"/>
          <w:sz w:val="22"/>
          <w:lang w:val="pl-PL" w:eastAsia="pl-PL"/>
        </w:rPr>
        <w:t>od dnia powiadomienia o wysokości przyznanej dotacji. Oświadczenie powinno być skierowane do Prezydenta Miasta Łomża i zawierać: nazwę zadania, pieczęć oferenta oraz podpisy osób uprawnionych do składania oświadczenia woli w imieniu oferenta.</w:t>
      </w:r>
    </w:p>
    <w:p w:rsidR="00BD575F" w:rsidRPr="00BD575F" w:rsidRDefault="00BD575F" w:rsidP="00BB21DD">
      <w:pPr>
        <w:pStyle w:val="Akapitzlist"/>
        <w:numPr>
          <w:ilvl w:val="0"/>
          <w:numId w:val="5"/>
        </w:numPr>
        <w:tabs>
          <w:tab w:val="num" w:pos="644"/>
        </w:tabs>
        <w:spacing w:after="0" w:line="240" w:lineRule="auto"/>
        <w:ind w:left="644" w:right="0"/>
        <w:rPr>
          <w:rFonts w:ascii="Arial" w:hAnsi="Arial" w:cs="Arial"/>
          <w:sz w:val="22"/>
          <w:lang w:val="pl-PL" w:eastAsia="pl-PL"/>
        </w:rPr>
      </w:pPr>
      <w:r w:rsidRPr="00BD575F">
        <w:rPr>
          <w:rFonts w:ascii="Arial" w:hAnsi="Arial" w:cs="Arial"/>
          <w:sz w:val="22"/>
          <w:lang w:val="pl-PL" w:eastAsia="pl-PL"/>
        </w:rPr>
        <w:t xml:space="preserve"> Podmioty, których oferty zostały wybrane, celem zawarcia umowy o realizację zadania publicznego przedkładają następujące informacje:</w:t>
      </w:r>
    </w:p>
    <w:p w:rsidR="00BD575F" w:rsidRPr="00BD575F" w:rsidRDefault="00BD575F" w:rsidP="00BB21DD">
      <w:pPr>
        <w:numPr>
          <w:ilvl w:val="0"/>
          <w:numId w:val="24"/>
        </w:numPr>
        <w:spacing w:after="0" w:line="240" w:lineRule="auto"/>
        <w:ind w:right="0"/>
        <w:rPr>
          <w:rFonts w:ascii="Arial" w:hAnsi="Arial" w:cs="Arial"/>
          <w:sz w:val="22"/>
          <w:lang w:val="pl-PL" w:eastAsia="pl-PL"/>
        </w:rPr>
      </w:pPr>
      <w:r w:rsidRPr="00BD575F">
        <w:rPr>
          <w:rFonts w:ascii="Arial" w:hAnsi="Arial" w:cs="Arial"/>
          <w:sz w:val="22"/>
          <w:lang w:val="pl-PL" w:eastAsia="pl-PL"/>
        </w:rPr>
        <w:t xml:space="preserve">dane osób uprawnionych do podpisania umowy, tj. imię i nazwisko osoby/osób, </w:t>
      </w:r>
      <w:r w:rsidR="00A756DD">
        <w:rPr>
          <w:rFonts w:ascii="Arial" w:hAnsi="Arial" w:cs="Arial"/>
          <w:sz w:val="22"/>
          <w:lang w:val="pl-PL" w:eastAsia="pl-PL"/>
        </w:rPr>
        <w:br/>
      </w:r>
      <w:r w:rsidRPr="00BD575F">
        <w:rPr>
          <w:rFonts w:ascii="Arial" w:hAnsi="Arial" w:cs="Arial"/>
          <w:sz w:val="22"/>
          <w:lang w:val="pl-PL" w:eastAsia="pl-PL"/>
        </w:rPr>
        <w:t>nr PESEL,</w:t>
      </w:r>
    </w:p>
    <w:p w:rsidR="00BD575F" w:rsidRPr="00BD575F" w:rsidRDefault="00BD575F" w:rsidP="00BB21DD">
      <w:pPr>
        <w:numPr>
          <w:ilvl w:val="0"/>
          <w:numId w:val="24"/>
        </w:numPr>
        <w:spacing w:after="0" w:line="240" w:lineRule="auto"/>
        <w:ind w:right="0"/>
        <w:rPr>
          <w:rFonts w:ascii="Arial" w:hAnsi="Arial" w:cs="Arial"/>
          <w:sz w:val="22"/>
          <w:lang w:val="pl-PL" w:eastAsia="pl-PL"/>
        </w:rPr>
      </w:pPr>
      <w:r w:rsidRPr="00BD575F">
        <w:rPr>
          <w:rFonts w:ascii="Arial" w:hAnsi="Arial" w:cs="Arial"/>
          <w:sz w:val="22"/>
          <w:lang w:val="pl-PL" w:eastAsia="pl-PL"/>
        </w:rPr>
        <w:t xml:space="preserve">dane osoby odpowiedzialnej ze strony oferenta za koordynację realizacji umowy, </w:t>
      </w:r>
      <w:r w:rsidR="00A756DD">
        <w:rPr>
          <w:rFonts w:ascii="Arial" w:hAnsi="Arial" w:cs="Arial"/>
          <w:sz w:val="22"/>
          <w:lang w:val="pl-PL" w:eastAsia="pl-PL"/>
        </w:rPr>
        <w:br/>
      </w:r>
      <w:r w:rsidRPr="00BD575F">
        <w:rPr>
          <w:rFonts w:ascii="Arial" w:hAnsi="Arial" w:cs="Arial"/>
          <w:sz w:val="22"/>
          <w:lang w:val="pl-PL" w:eastAsia="pl-PL"/>
        </w:rPr>
        <w:t>tj. imię i nazwisko osoby oraz numer telefonu kontaktowego,</w:t>
      </w:r>
    </w:p>
    <w:p w:rsidR="00BD575F" w:rsidRPr="00BD575F" w:rsidRDefault="00BD575F" w:rsidP="00BB21DD">
      <w:pPr>
        <w:numPr>
          <w:ilvl w:val="0"/>
          <w:numId w:val="24"/>
        </w:numPr>
        <w:spacing w:after="0" w:line="240" w:lineRule="auto"/>
        <w:ind w:right="0"/>
        <w:rPr>
          <w:rFonts w:ascii="Arial" w:hAnsi="Arial" w:cs="Arial"/>
          <w:sz w:val="22"/>
          <w:lang w:val="pl-PL" w:eastAsia="pl-PL"/>
        </w:rPr>
      </w:pPr>
      <w:r w:rsidRPr="00BD575F">
        <w:rPr>
          <w:rFonts w:ascii="Arial" w:hAnsi="Arial" w:cs="Arial"/>
          <w:sz w:val="22"/>
          <w:lang w:val="pl-PL" w:eastAsia="pl-PL"/>
        </w:rPr>
        <w:t>w przypadku oferty wspólnej – umowę zawartą między partnerami określającą zakres ich świadczeń składających się na realizację zadania publicznego,</w:t>
      </w:r>
    </w:p>
    <w:p w:rsidR="00BD575F" w:rsidRPr="00BD575F" w:rsidRDefault="00BD575F" w:rsidP="00BB21DD">
      <w:pPr>
        <w:numPr>
          <w:ilvl w:val="0"/>
          <w:numId w:val="24"/>
        </w:numPr>
        <w:spacing w:after="0" w:line="240" w:lineRule="auto"/>
        <w:ind w:right="0"/>
        <w:jc w:val="left"/>
        <w:rPr>
          <w:rFonts w:ascii="Arial" w:hAnsi="Arial" w:cs="Arial"/>
          <w:sz w:val="22"/>
          <w:lang w:val="pl-PL" w:eastAsia="pl-PL"/>
        </w:rPr>
      </w:pPr>
      <w:r w:rsidRPr="00BD575F">
        <w:rPr>
          <w:rFonts w:ascii="Arial" w:hAnsi="Arial" w:cs="Arial"/>
          <w:sz w:val="22"/>
          <w:lang w:val="pl-PL" w:eastAsia="pl-PL"/>
        </w:rPr>
        <w:t>nr rachunku bankowego.</w:t>
      </w:r>
    </w:p>
    <w:p w:rsidR="00B81423" w:rsidRPr="00C74756" w:rsidRDefault="00B81423" w:rsidP="00BB21DD">
      <w:pPr>
        <w:spacing w:after="0" w:line="240" w:lineRule="auto"/>
        <w:ind w:left="0" w:right="43" w:firstLine="0"/>
        <w:rPr>
          <w:rFonts w:ascii="Arial" w:hAnsi="Arial" w:cs="Arial"/>
          <w:color w:val="auto"/>
          <w:sz w:val="22"/>
          <w:lang w:val="pl-PL"/>
        </w:rPr>
      </w:pPr>
    </w:p>
    <w:p w:rsidR="00096B15" w:rsidRPr="00BD575F" w:rsidRDefault="00096B15" w:rsidP="00BB21DD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b/>
          <w:color w:val="auto"/>
          <w:sz w:val="22"/>
          <w:lang w:val="pl-PL" w:eastAsia="pl-PL"/>
        </w:rPr>
      </w:pPr>
      <w:r w:rsidRPr="00BD575F">
        <w:rPr>
          <w:rFonts w:ascii="Arial" w:hAnsi="Arial" w:cs="Arial"/>
          <w:b/>
          <w:bCs/>
          <w:color w:val="auto"/>
          <w:sz w:val="22"/>
          <w:lang w:val="pl-PL" w:eastAsia="pl-PL"/>
        </w:rPr>
        <w:t>OGŁOSZENIE KONKURSU</w:t>
      </w:r>
      <w:r w:rsidRPr="00BD575F">
        <w:rPr>
          <w:rFonts w:ascii="Arial" w:hAnsi="Arial" w:cs="Arial"/>
          <w:color w:val="auto"/>
          <w:sz w:val="22"/>
          <w:lang w:val="pl-PL" w:eastAsia="pl-PL"/>
        </w:rPr>
        <w:t> </w:t>
      </w:r>
      <w:r w:rsidRPr="00BD575F">
        <w:rPr>
          <w:rFonts w:ascii="Arial" w:hAnsi="Arial" w:cs="Arial"/>
          <w:b/>
          <w:color w:val="auto"/>
          <w:sz w:val="22"/>
          <w:lang w:val="pl-PL" w:eastAsia="pl-PL"/>
        </w:rPr>
        <w:t>ZAMIESZCZA SIĘ:</w:t>
      </w:r>
    </w:p>
    <w:p w:rsidR="00096B15" w:rsidRPr="00C74756" w:rsidRDefault="00096B15" w:rsidP="00BB21DD">
      <w:pPr>
        <w:numPr>
          <w:ilvl w:val="0"/>
          <w:numId w:val="6"/>
        </w:numPr>
        <w:spacing w:after="0" w:line="240" w:lineRule="auto"/>
        <w:ind w:right="0"/>
        <w:jc w:val="left"/>
        <w:rPr>
          <w:rFonts w:ascii="Arial" w:hAnsi="Arial" w:cs="Arial"/>
          <w:color w:val="auto"/>
          <w:sz w:val="22"/>
          <w:lang w:val="pl-PL" w:eastAsia="pl-PL"/>
        </w:rPr>
      </w:pPr>
      <w:r w:rsidRPr="00C74756">
        <w:rPr>
          <w:rFonts w:ascii="Arial" w:hAnsi="Arial" w:cs="Arial"/>
          <w:color w:val="auto"/>
          <w:sz w:val="22"/>
          <w:lang w:val="pl-PL" w:eastAsia="pl-PL"/>
        </w:rPr>
        <w:t>w Biuletynie Informacji Publicznej,</w:t>
      </w:r>
    </w:p>
    <w:p w:rsidR="00096B15" w:rsidRPr="00C74756" w:rsidRDefault="00096B15" w:rsidP="00BB21DD">
      <w:pPr>
        <w:numPr>
          <w:ilvl w:val="0"/>
          <w:numId w:val="7"/>
        </w:numPr>
        <w:spacing w:after="0" w:line="240" w:lineRule="auto"/>
        <w:ind w:right="0"/>
        <w:jc w:val="left"/>
        <w:rPr>
          <w:rFonts w:ascii="Arial" w:hAnsi="Arial" w:cs="Arial"/>
          <w:color w:val="auto"/>
          <w:sz w:val="22"/>
          <w:lang w:val="pl-PL" w:eastAsia="pl-PL"/>
        </w:rPr>
      </w:pPr>
      <w:r w:rsidRPr="00C74756">
        <w:rPr>
          <w:rFonts w:ascii="Arial" w:hAnsi="Arial" w:cs="Arial"/>
          <w:color w:val="auto"/>
          <w:sz w:val="22"/>
          <w:lang w:val="pl-PL" w:eastAsia="pl-PL"/>
        </w:rPr>
        <w:t>na tablicy ogłoszeń Urzędu Miejskiego w Łomży,</w:t>
      </w:r>
    </w:p>
    <w:p w:rsidR="00096B15" w:rsidRPr="00C74756" w:rsidRDefault="00096B15" w:rsidP="00BB21DD">
      <w:pPr>
        <w:numPr>
          <w:ilvl w:val="0"/>
          <w:numId w:val="8"/>
        </w:numPr>
        <w:spacing w:after="0" w:line="240" w:lineRule="auto"/>
        <w:ind w:right="0"/>
        <w:jc w:val="left"/>
        <w:rPr>
          <w:rFonts w:ascii="Arial" w:hAnsi="Arial" w:cs="Arial"/>
          <w:color w:val="auto"/>
          <w:sz w:val="22"/>
          <w:lang w:val="pl-PL" w:eastAsia="pl-PL"/>
        </w:rPr>
      </w:pPr>
      <w:r w:rsidRPr="00C74756">
        <w:rPr>
          <w:rFonts w:ascii="Arial" w:hAnsi="Arial" w:cs="Arial"/>
          <w:color w:val="auto"/>
          <w:sz w:val="22"/>
          <w:lang w:val="pl-PL" w:eastAsia="pl-PL"/>
        </w:rPr>
        <w:lastRenderedPageBreak/>
        <w:t>na oficjalnej stronie internetowej miasta: www.lomza.pl,</w:t>
      </w:r>
    </w:p>
    <w:p w:rsidR="00096B15" w:rsidRPr="00C74756" w:rsidRDefault="00096B15" w:rsidP="00BB21DD">
      <w:pPr>
        <w:numPr>
          <w:ilvl w:val="0"/>
          <w:numId w:val="9"/>
        </w:numPr>
        <w:spacing w:after="0" w:line="240" w:lineRule="auto"/>
        <w:ind w:right="0"/>
        <w:jc w:val="left"/>
        <w:rPr>
          <w:rFonts w:ascii="Arial" w:hAnsi="Arial" w:cs="Arial"/>
          <w:color w:val="auto"/>
          <w:sz w:val="22"/>
          <w:lang w:val="pl-PL" w:eastAsia="pl-PL"/>
        </w:rPr>
      </w:pPr>
      <w:r w:rsidRPr="00C74756">
        <w:rPr>
          <w:rFonts w:ascii="Arial" w:hAnsi="Arial" w:cs="Arial"/>
          <w:color w:val="auto"/>
          <w:sz w:val="22"/>
          <w:lang w:val="pl-PL" w:eastAsia="pl-PL"/>
        </w:rPr>
        <w:t>w serwisie Witkac.pl.</w:t>
      </w:r>
    </w:p>
    <w:p w:rsidR="00A433D9" w:rsidRDefault="00A433D9" w:rsidP="00BB21DD">
      <w:pPr>
        <w:spacing w:after="0" w:line="240" w:lineRule="auto"/>
        <w:rPr>
          <w:rFonts w:ascii="Arial" w:hAnsi="Arial" w:cs="Arial"/>
          <w:b/>
          <w:bCs/>
          <w:color w:val="auto"/>
          <w:sz w:val="22"/>
          <w:lang w:val="pl-PL" w:eastAsia="pl-PL"/>
        </w:rPr>
      </w:pPr>
    </w:p>
    <w:p w:rsidR="00096B15" w:rsidRPr="00C74756" w:rsidRDefault="00096B15" w:rsidP="00BB21DD">
      <w:pPr>
        <w:spacing w:after="0" w:line="240" w:lineRule="auto"/>
        <w:rPr>
          <w:rFonts w:ascii="Arial" w:hAnsi="Arial" w:cs="Arial"/>
          <w:b/>
          <w:color w:val="auto"/>
          <w:sz w:val="22"/>
          <w:lang w:val="pl-PL" w:eastAsia="pl-PL"/>
        </w:rPr>
      </w:pPr>
      <w:r w:rsidRPr="00C74756">
        <w:rPr>
          <w:rFonts w:ascii="Arial" w:hAnsi="Arial" w:cs="Arial"/>
          <w:b/>
          <w:bCs/>
          <w:color w:val="auto"/>
          <w:sz w:val="22"/>
          <w:lang w:val="pl-PL" w:eastAsia="pl-PL"/>
        </w:rPr>
        <w:t>WYNIKI KONKURSU OPUBLIKOWANE ZOSTANĄ</w:t>
      </w:r>
      <w:r w:rsidRPr="00C74756">
        <w:rPr>
          <w:rFonts w:ascii="Arial" w:hAnsi="Arial" w:cs="Arial"/>
          <w:b/>
          <w:color w:val="auto"/>
          <w:sz w:val="22"/>
          <w:lang w:val="pl-PL" w:eastAsia="pl-PL"/>
        </w:rPr>
        <w:t>:</w:t>
      </w:r>
    </w:p>
    <w:p w:rsidR="00096B15" w:rsidRPr="00C74756" w:rsidRDefault="00096B15" w:rsidP="00BB21DD">
      <w:pPr>
        <w:numPr>
          <w:ilvl w:val="0"/>
          <w:numId w:val="6"/>
        </w:numPr>
        <w:spacing w:after="0" w:line="240" w:lineRule="auto"/>
        <w:ind w:right="0"/>
        <w:jc w:val="left"/>
        <w:rPr>
          <w:rFonts w:ascii="Arial" w:hAnsi="Arial" w:cs="Arial"/>
          <w:color w:val="auto"/>
          <w:sz w:val="22"/>
          <w:lang w:val="pl-PL" w:eastAsia="pl-PL"/>
        </w:rPr>
      </w:pPr>
      <w:r w:rsidRPr="00C74756">
        <w:rPr>
          <w:rFonts w:ascii="Arial" w:hAnsi="Arial" w:cs="Arial"/>
          <w:color w:val="auto"/>
          <w:sz w:val="22"/>
          <w:lang w:val="pl-PL" w:eastAsia="pl-PL"/>
        </w:rPr>
        <w:t>w Biuletynie Informacji Publicznej,</w:t>
      </w:r>
    </w:p>
    <w:p w:rsidR="00096B15" w:rsidRPr="00C74756" w:rsidRDefault="00096B15" w:rsidP="00BB21DD">
      <w:pPr>
        <w:numPr>
          <w:ilvl w:val="0"/>
          <w:numId w:val="7"/>
        </w:numPr>
        <w:spacing w:after="0" w:line="240" w:lineRule="auto"/>
        <w:ind w:right="0"/>
        <w:jc w:val="left"/>
        <w:rPr>
          <w:rFonts w:ascii="Arial" w:hAnsi="Arial" w:cs="Arial"/>
          <w:color w:val="auto"/>
          <w:sz w:val="22"/>
          <w:lang w:val="pl-PL" w:eastAsia="pl-PL"/>
        </w:rPr>
      </w:pPr>
      <w:r w:rsidRPr="00C74756">
        <w:rPr>
          <w:rFonts w:ascii="Arial" w:hAnsi="Arial" w:cs="Arial"/>
          <w:color w:val="auto"/>
          <w:sz w:val="22"/>
          <w:lang w:val="pl-PL" w:eastAsia="pl-PL"/>
        </w:rPr>
        <w:t>na tablicy ogłoszeń Urzędu Miejskiego w Łomży,</w:t>
      </w:r>
    </w:p>
    <w:p w:rsidR="00096B15" w:rsidRPr="00C74756" w:rsidRDefault="00096B15" w:rsidP="00BB21DD">
      <w:pPr>
        <w:numPr>
          <w:ilvl w:val="0"/>
          <w:numId w:val="8"/>
        </w:numPr>
        <w:spacing w:after="0" w:line="240" w:lineRule="auto"/>
        <w:ind w:right="0"/>
        <w:jc w:val="left"/>
        <w:rPr>
          <w:rFonts w:ascii="Arial" w:hAnsi="Arial" w:cs="Arial"/>
          <w:color w:val="auto"/>
          <w:sz w:val="22"/>
          <w:lang w:val="pl-PL" w:eastAsia="pl-PL"/>
        </w:rPr>
      </w:pPr>
      <w:r w:rsidRPr="00C74756">
        <w:rPr>
          <w:rFonts w:ascii="Arial" w:hAnsi="Arial" w:cs="Arial"/>
          <w:color w:val="auto"/>
          <w:sz w:val="22"/>
          <w:lang w:val="pl-PL" w:eastAsia="pl-PL"/>
        </w:rPr>
        <w:t>na oficjalnej stronie internetowej miasta: www.lomza.pl,</w:t>
      </w:r>
    </w:p>
    <w:p w:rsidR="00582B7E" w:rsidRPr="00C74756" w:rsidRDefault="00096B15" w:rsidP="00BB21DD">
      <w:pPr>
        <w:numPr>
          <w:ilvl w:val="0"/>
          <w:numId w:val="9"/>
        </w:numPr>
        <w:spacing w:after="0" w:line="240" w:lineRule="auto"/>
        <w:ind w:right="0"/>
        <w:jc w:val="left"/>
        <w:rPr>
          <w:rFonts w:ascii="Arial" w:hAnsi="Arial" w:cs="Arial"/>
          <w:color w:val="auto"/>
          <w:sz w:val="22"/>
          <w:lang w:val="pl-PL" w:eastAsia="pl-PL"/>
        </w:rPr>
      </w:pPr>
      <w:r w:rsidRPr="00C74756">
        <w:rPr>
          <w:rFonts w:ascii="Arial" w:hAnsi="Arial" w:cs="Arial"/>
          <w:color w:val="auto"/>
          <w:sz w:val="22"/>
          <w:lang w:val="pl-PL" w:eastAsia="pl-PL"/>
        </w:rPr>
        <w:t>w serwisie Witkac.pl.</w:t>
      </w:r>
    </w:p>
    <w:p w:rsidR="00A433D9" w:rsidRDefault="00A433D9" w:rsidP="00BB21DD">
      <w:pPr>
        <w:spacing w:after="0" w:line="240" w:lineRule="auto"/>
        <w:rPr>
          <w:rFonts w:ascii="Arial" w:hAnsi="Arial" w:cs="Arial"/>
          <w:b/>
          <w:color w:val="auto"/>
          <w:sz w:val="22"/>
          <w:lang w:val="pl-PL" w:eastAsia="pl-PL"/>
        </w:rPr>
      </w:pPr>
    </w:p>
    <w:p w:rsidR="00582B7E" w:rsidRPr="00BD575F" w:rsidRDefault="00582B7E" w:rsidP="00BB21DD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b/>
          <w:color w:val="auto"/>
          <w:sz w:val="22"/>
          <w:lang w:val="pl-PL" w:eastAsia="pl-PL"/>
        </w:rPr>
      </w:pPr>
      <w:r w:rsidRPr="00BD575F">
        <w:rPr>
          <w:rFonts w:ascii="Arial" w:hAnsi="Arial" w:cs="Arial"/>
          <w:b/>
          <w:color w:val="auto"/>
          <w:sz w:val="22"/>
          <w:lang w:val="pl-PL" w:eastAsia="pl-PL"/>
        </w:rPr>
        <w:t>INFORMACJA O ZREALIZOWANYCH ZADANIACH PUBLICZNYCH TEGO SAMEGO RODZAJU</w:t>
      </w:r>
    </w:p>
    <w:p w:rsidR="00096B15" w:rsidRPr="00F5757A" w:rsidRDefault="00582B7E" w:rsidP="00BB21DD">
      <w:pPr>
        <w:pStyle w:val="Akapitzlist"/>
        <w:widowControl w:val="0"/>
        <w:numPr>
          <w:ilvl w:val="0"/>
          <w:numId w:val="16"/>
        </w:numPr>
        <w:suppressAutoHyphens/>
        <w:spacing w:after="0" w:line="240" w:lineRule="auto"/>
        <w:rPr>
          <w:rFonts w:ascii="Arial" w:hAnsi="Arial" w:cs="Arial"/>
          <w:color w:val="auto"/>
          <w:sz w:val="22"/>
          <w:lang w:val="pl-PL"/>
        </w:rPr>
      </w:pPr>
      <w:r w:rsidRPr="00F5757A">
        <w:rPr>
          <w:rFonts w:ascii="Arial" w:hAnsi="Arial" w:cs="Arial"/>
          <w:color w:val="auto"/>
          <w:sz w:val="22"/>
          <w:lang w:val="pl-PL"/>
        </w:rPr>
        <w:t xml:space="preserve">Prowadzenie Punktu Informacji Turystycznej (PIT) w Łomży, </w:t>
      </w:r>
      <w:r w:rsidR="00622CEB" w:rsidRPr="00F5757A">
        <w:rPr>
          <w:rFonts w:ascii="Arial" w:hAnsi="Arial" w:cs="Arial"/>
          <w:bCs/>
          <w:color w:val="auto"/>
          <w:sz w:val="22"/>
          <w:lang w:val="pl-PL"/>
        </w:rPr>
        <w:t>Lokalna Organizacja Turystyczna Ziemia Łomżyńska,</w:t>
      </w:r>
      <w:r w:rsidR="00622CEB" w:rsidRPr="00F5757A">
        <w:rPr>
          <w:rFonts w:ascii="Arial" w:hAnsi="Arial" w:cs="Arial"/>
          <w:color w:val="auto"/>
          <w:sz w:val="22"/>
          <w:lang w:val="pl-PL"/>
        </w:rPr>
        <w:t xml:space="preserve"> </w:t>
      </w:r>
      <w:r w:rsidRPr="00F5757A">
        <w:rPr>
          <w:rFonts w:ascii="Arial" w:hAnsi="Arial" w:cs="Arial"/>
          <w:color w:val="auto"/>
          <w:sz w:val="22"/>
          <w:lang w:val="pl-PL"/>
        </w:rPr>
        <w:t>kwota</w:t>
      </w:r>
      <w:r w:rsidR="00622CEB" w:rsidRPr="00F5757A">
        <w:rPr>
          <w:rFonts w:ascii="Arial" w:hAnsi="Arial" w:cs="Arial"/>
          <w:color w:val="auto"/>
          <w:sz w:val="22"/>
          <w:lang w:val="pl-PL"/>
        </w:rPr>
        <w:t xml:space="preserve"> </w:t>
      </w:r>
      <w:r w:rsidR="00BF5DED" w:rsidRPr="00F5757A">
        <w:rPr>
          <w:rFonts w:ascii="Arial" w:hAnsi="Arial" w:cs="Arial"/>
          <w:color w:val="auto"/>
          <w:sz w:val="22"/>
          <w:lang w:val="pl-PL"/>
        </w:rPr>
        <w:t>7</w:t>
      </w:r>
      <w:r w:rsidR="00F5757A" w:rsidRPr="00F5757A">
        <w:rPr>
          <w:rFonts w:ascii="Arial" w:hAnsi="Arial" w:cs="Arial"/>
          <w:color w:val="auto"/>
          <w:sz w:val="22"/>
          <w:lang w:val="pl-PL"/>
        </w:rPr>
        <w:t>0.000</w:t>
      </w:r>
      <w:r w:rsidR="00BF5DED" w:rsidRPr="00F5757A">
        <w:rPr>
          <w:rFonts w:ascii="Arial" w:hAnsi="Arial" w:cs="Arial"/>
          <w:color w:val="auto"/>
          <w:sz w:val="22"/>
          <w:lang w:val="pl-PL"/>
        </w:rPr>
        <w:t>,</w:t>
      </w:r>
      <w:r w:rsidR="00F5757A" w:rsidRPr="00F5757A">
        <w:rPr>
          <w:rFonts w:ascii="Arial" w:hAnsi="Arial" w:cs="Arial"/>
          <w:color w:val="auto"/>
          <w:sz w:val="22"/>
          <w:lang w:val="pl-PL"/>
        </w:rPr>
        <w:t>00</w:t>
      </w:r>
      <w:r w:rsidR="00BF5DED" w:rsidRPr="00F5757A">
        <w:rPr>
          <w:rFonts w:ascii="Arial" w:hAnsi="Arial" w:cs="Arial"/>
          <w:color w:val="auto"/>
          <w:sz w:val="22"/>
          <w:lang w:val="pl-PL"/>
        </w:rPr>
        <w:t xml:space="preserve"> zł</w:t>
      </w:r>
      <w:r w:rsidR="00BF5DED" w:rsidRPr="00F5757A">
        <w:rPr>
          <w:rFonts w:ascii="Arial" w:hAnsi="Arial" w:cs="Arial"/>
          <w:bCs/>
          <w:color w:val="auto"/>
          <w:sz w:val="22"/>
          <w:lang w:val="pl-PL"/>
        </w:rPr>
        <w:t xml:space="preserve"> </w:t>
      </w:r>
    </w:p>
    <w:p w:rsidR="00845450" w:rsidRDefault="00845450" w:rsidP="00BB21DD">
      <w:pPr>
        <w:widowControl w:val="0"/>
        <w:suppressAutoHyphens/>
        <w:spacing w:after="0" w:line="240" w:lineRule="auto"/>
        <w:rPr>
          <w:rFonts w:ascii="Arial" w:hAnsi="Arial" w:cs="Arial"/>
          <w:sz w:val="22"/>
          <w:lang w:val="pl-PL"/>
        </w:rPr>
      </w:pPr>
    </w:p>
    <w:p w:rsidR="00845450" w:rsidRDefault="00845450" w:rsidP="00BB21DD">
      <w:pPr>
        <w:widowControl w:val="0"/>
        <w:suppressAutoHyphens/>
        <w:spacing w:after="0" w:line="240" w:lineRule="auto"/>
        <w:rPr>
          <w:rFonts w:ascii="Arial" w:hAnsi="Arial" w:cs="Arial"/>
          <w:sz w:val="22"/>
          <w:lang w:val="pl-PL"/>
        </w:rPr>
      </w:pPr>
    </w:p>
    <w:p w:rsidR="00845450" w:rsidRDefault="00845450" w:rsidP="00BB21DD">
      <w:pPr>
        <w:widowControl w:val="0"/>
        <w:suppressAutoHyphens/>
        <w:spacing w:after="0" w:line="240" w:lineRule="auto"/>
        <w:rPr>
          <w:rFonts w:ascii="Arial" w:hAnsi="Arial" w:cs="Arial"/>
          <w:sz w:val="22"/>
          <w:lang w:val="pl-PL"/>
        </w:rPr>
      </w:pPr>
    </w:p>
    <w:p w:rsidR="00845450" w:rsidRDefault="00845450" w:rsidP="00BB21DD">
      <w:pPr>
        <w:widowControl w:val="0"/>
        <w:suppressAutoHyphens/>
        <w:spacing w:after="0" w:line="240" w:lineRule="auto"/>
        <w:rPr>
          <w:rFonts w:ascii="Arial" w:hAnsi="Arial" w:cs="Arial"/>
          <w:sz w:val="22"/>
          <w:lang w:val="pl-PL"/>
        </w:rPr>
      </w:pPr>
    </w:p>
    <w:p w:rsidR="00845450" w:rsidRDefault="00845450" w:rsidP="00BB21DD">
      <w:pPr>
        <w:widowControl w:val="0"/>
        <w:suppressAutoHyphens/>
        <w:spacing w:after="0" w:line="240" w:lineRule="auto"/>
        <w:ind w:left="0" w:firstLine="0"/>
        <w:rPr>
          <w:rFonts w:ascii="Arial" w:hAnsi="Arial" w:cs="Arial"/>
          <w:sz w:val="22"/>
          <w:lang w:val="pl-PL"/>
        </w:rPr>
      </w:pPr>
    </w:p>
    <w:p w:rsidR="00845450" w:rsidRDefault="00845450" w:rsidP="00BB21DD">
      <w:pPr>
        <w:widowControl w:val="0"/>
        <w:suppressAutoHyphens/>
        <w:spacing w:after="0" w:line="240" w:lineRule="auto"/>
        <w:ind w:left="0" w:firstLine="0"/>
        <w:rPr>
          <w:rFonts w:ascii="Arial" w:hAnsi="Arial" w:cs="Arial"/>
          <w:sz w:val="22"/>
          <w:lang w:val="pl-PL"/>
        </w:rPr>
      </w:pPr>
    </w:p>
    <w:p w:rsidR="00845450" w:rsidRPr="00845450" w:rsidRDefault="00845450" w:rsidP="00BB21DD">
      <w:pPr>
        <w:spacing w:after="0" w:line="240" w:lineRule="auto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845450">
        <w:rPr>
          <w:rFonts w:ascii="Arial" w:eastAsia="Times New Roman" w:hAnsi="Arial" w:cs="Arial"/>
          <w:sz w:val="18"/>
          <w:szCs w:val="18"/>
          <w:lang w:val="pl-PL" w:eastAsia="pl-PL"/>
        </w:rPr>
        <w:t>Załączniki:</w:t>
      </w:r>
    </w:p>
    <w:p w:rsidR="00845450" w:rsidRPr="00845450" w:rsidRDefault="00845450" w:rsidP="00BB21DD">
      <w:pPr>
        <w:spacing w:after="0" w:line="240" w:lineRule="auto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845450">
        <w:rPr>
          <w:rFonts w:ascii="Arial" w:eastAsia="Times New Roman" w:hAnsi="Arial" w:cs="Arial"/>
          <w:sz w:val="18"/>
          <w:szCs w:val="18"/>
          <w:lang w:val="pl-PL" w:eastAsia="pl-PL"/>
        </w:rPr>
        <w:t>1. Informacja o zapewnieniu dostępności osobom ze szczególnymi potrzebami</w:t>
      </w:r>
    </w:p>
    <w:p w:rsidR="00845450" w:rsidRPr="00845450" w:rsidRDefault="00845450" w:rsidP="00BB21DD">
      <w:pPr>
        <w:spacing w:after="0" w:line="240" w:lineRule="auto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845450">
        <w:rPr>
          <w:rFonts w:ascii="Arial" w:eastAsia="Times New Roman" w:hAnsi="Arial" w:cs="Arial"/>
          <w:sz w:val="18"/>
          <w:szCs w:val="18"/>
          <w:lang w:val="pl-PL" w:eastAsia="pl-PL"/>
        </w:rPr>
        <w:t>2. Logotypy</w:t>
      </w:r>
    </w:p>
    <w:p w:rsidR="00845450" w:rsidRPr="00845450" w:rsidRDefault="00956DB6" w:rsidP="00BB21DD">
      <w:pPr>
        <w:spacing w:after="0" w:line="240" w:lineRule="auto"/>
        <w:rPr>
          <w:rFonts w:ascii="Arial" w:eastAsia="Times New Roman" w:hAnsi="Arial" w:cs="Arial"/>
          <w:sz w:val="18"/>
          <w:szCs w:val="18"/>
          <w:lang w:val="pl-PL" w:eastAsia="pl-PL"/>
        </w:rPr>
      </w:pPr>
      <w:r>
        <w:rPr>
          <w:rFonts w:ascii="Arial" w:eastAsia="Times New Roman" w:hAnsi="Arial" w:cs="Arial"/>
          <w:sz w:val="18"/>
          <w:szCs w:val="18"/>
          <w:lang w:val="pl-PL" w:eastAsia="pl-PL"/>
        </w:rPr>
        <w:t>3. Karta oceny</w:t>
      </w:r>
    </w:p>
    <w:sectPr w:rsidR="00845450" w:rsidRPr="00845450" w:rsidSect="004A58D6">
      <w:footerReference w:type="even" r:id="rId8"/>
      <w:footerReference w:type="default" r:id="rId9"/>
      <w:footerReference w:type="first" r:id="rId10"/>
      <w:pgSz w:w="11902" w:h="16834"/>
      <w:pgMar w:top="1417" w:right="1417" w:bottom="1417" w:left="1417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550" w:rsidRDefault="004B3550">
      <w:pPr>
        <w:spacing w:after="0" w:line="240" w:lineRule="auto"/>
      </w:pPr>
      <w:r>
        <w:separator/>
      </w:r>
    </w:p>
  </w:endnote>
  <w:endnote w:type="continuationSeparator" w:id="0">
    <w:p w:rsidR="004B3550" w:rsidRDefault="004B3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C7" w:rsidRDefault="007E42B0">
    <w:pPr>
      <w:spacing w:after="0" w:line="259" w:lineRule="auto"/>
      <w:ind w:left="0" w:right="8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C7" w:rsidRDefault="006C7BC7">
    <w:pPr>
      <w:spacing w:after="0" w:line="259" w:lineRule="auto"/>
      <w:ind w:left="0" w:right="86" w:firstLine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C7" w:rsidRDefault="006C7BC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550" w:rsidRDefault="004B3550">
      <w:pPr>
        <w:spacing w:after="0" w:line="240" w:lineRule="auto"/>
      </w:pPr>
      <w:r>
        <w:separator/>
      </w:r>
    </w:p>
  </w:footnote>
  <w:footnote w:type="continuationSeparator" w:id="0">
    <w:p w:rsidR="004B3550" w:rsidRDefault="004B3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1BD7"/>
    <w:multiLevelType w:val="multilevel"/>
    <w:tmpl w:val="A210E13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" w15:restartNumberingAfterBreak="0">
    <w:nsid w:val="0D9950A6"/>
    <w:multiLevelType w:val="multilevel"/>
    <w:tmpl w:val="4B648A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5A46F5E"/>
    <w:multiLevelType w:val="multilevel"/>
    <w:tmpl w:val="51F69CEE"/>
    <w:lvl w:ilvl="0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" w15:restartNumberingAfterBreak="0">
    <w:nsid w:val="1C4D6967"/>
    <w:multiLevelType w:val="multilevel"/>
    <w:tmpl w:val="B22CE5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F5E6C64"/>
    <w:multiLevelType w:val="hybridMultilevel"/>
    <w:tmpl w:val="552E2F9A"/>
    <w:lvl w:ilvl="0" w:tplc="8D9C3AFA">
      <w:start w:val="1"/>
      <w:numFmt w:val="decimal"/>
      <w:lvlText w:val="%1."/>
      <w:lvlJc w:val="left"/>
      <w:pPr>
        <w:ind w:left="502" w:hanging="360"/>
      </w:pPr>
      <w:rPr>
        <w:b w:val="0"/>
        <w:lang w:val="pl-PL"/>
      </w:rPr>
    </w:lvl>
    <w:lvl w:ilvl="1" w:tplc="07860B3A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55714"/>
    <w:multiLevelType w:val="hybridMultilevel"/>
    <w:tmpl w:val="351CD99A"/>
    <w:lvl w:ilvl="0" w:tplc="7C203500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3F101543"/>
    <w:multiLevelType w:val="multilevel"/>
    <w:tmpl w:val="C6F4F7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53F39B1"/>
    <w:multiLevelType w:val="multilevel"/>
    <w:tmpl w:val="EBF226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6141DA5"/>
    <w:multiLevelType w:val="hybridMultilevel"/>
    <w:tmpl w:val="9B0CADA4"/>
    <w:lvl w:ilvl="0" w:tplc="8D9C3AFA">
      <w:start w:val="1"/>
      <w:numFmt w:val="decimal"/>
      <w:lvlText w:val="%1."/>
      <w:lvlJc w:val="left"/>
      <w:pPr>
        <w:ind w:left="360" w:hanging="360"/>
      </w:pPr>
      <w:rPr>
        <w:b w:val="0"/>
        <w:lang w:val="pl-PL"/>
      </w:rPr>
    </w:lvl>
    <w:lvl w:ilvl="1" w:tplc="07860B3A">
      <w:start w:val="7"/>
      <w:numFmt w:val="bullet"/>
      <w:lvlText w:val=""/>
      <w:lvlJc w:val="left"/>
      <w:pPr>
        <w:ind w:left="1298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50E075B3"/>
    <w:multiLevelType w:val="hybridMultilevel"/>
    <w:tmpl w:val="4F0C0E10"/>
    <w:lvl w:ilvl="0" w:tplc="0415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0" w15:restartNumberingAfterBreak="0">
    <w:nsid w:val="51E6308F"/>
    <w:multiLevelType w:val="hybridMultilevel"/>
    <w:tmpl w:val="375E7782"/>
    <w:lvl w:ilvl="0" w:tplc="FBD251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C26133"/>
    <w:multiLevelType w:val="hybridMultilevel"/>
    <w:tmpl w:val="38C2C94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lang w:val="pl-PL"/>
      </w:rPr>
    </w:lvl>
    <w:lvl w:ilvl="1" w:tplc="07860B3A">
      <w:start w:val="7"/>
      <w:numFmt w:val="bullet"/>
      <w:lvlText w:val=""/>
      <w:lvlJc w:val="left"/>
      <w:pPr>
        <w:ind w:left="1298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27E41F0"/>
    <w:multiLevelType w:val="hybridMultilevel"/>
    <w:tmpl w:val="083AF624"/>
    <w:lvl w:ilvl="0" w:tplc="61045A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63654C"/>
    <w:multiLevelType w:val="multilevel"/>
    <w:tmpl w:val="C700E998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14" w15:restartNumberingAfterBreak="0">
    <w:nsid w:val="6C996939"/>
    <w:multiLevelType w:val="multilevel"/>
    <w:tmpl w:val="FA62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832EFA"/>
    <w:multiLevelType w:val="multilevel"/>
    <w:tmpl w:val="45DC5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 w15:restartNumberingAfterBreak="0">
    <w:nsid w:val="750E6EB7"/>
    <w:multiLevelType w:val="multilevel"/>
    <w:tmpl w:val="F44EEBE0"/>
    <w:lvl w:ilvl="0">
      <w:start w:val="1"/>
      <w:numFmt w:val="decimal"/>
      <w:lvlText w:val="%1."/>
      <w:lvlJc w:val="left"/>
      <w:pPr>
        <w:tabs>
          <w:tab w:val="num" w:pos="-5379"/>
        </w:tabs>
        <w:ind w:left="-5379" w:hanging="360"/>
      </w:pPr>
      <w:rPr>
        <w:rFonts w:cs="Times New Roman"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-4583"/>
        </w:tabs>
        <w:ind w:left="-4583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-3863"/>
        </w:tabs>
        <w:ind w:left="-3863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-3143"/>
        </w:tabs>
        <w:ind w:left="-3143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-2423"/>
        </w:tabs>
        <w:ind w:left="-2423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-1703"/>
        </w:tabs>
        <w:ind w:left="-1703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-983"/>
        </w:tabs>
        <w:ind w:left="-983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-263"/>
        </w:tabs>
        <w:ind w:left="-263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457"/>
        </w:tabs>
        <w:ind w:left="457" w:hanging="360"/>
      </w:pPr>
      <w:rPr>
        <w:rFonts w:cs="Times New Roman"/>
      </w:rPr>
    </w:lvl>
  </w:abstractNum>
  <w:abstractNum w:abstractNumId="17" w15:restartNumberingAfterBreak="0">
    <w:nsid w:val="76A56D86"/>
    <w:multiLevelType w:val="multilevel"/>
    <w:tmpl w:val="6D782ED8"/>
    <w:lvl w:ilvl="0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4"/>
        </w:tabs>
        <w:ind w:left="108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4"/>
        </w:tabs>
        <w:ind w:left="180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4"/>
        </w:tabs>
        <w:ind w:left="396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4"/>
        </w:tabs>
        <w:ind w:left="6124" w:hanging="360"/>
      </w:pPr>
      <w:rPr>
        <w:rFonts w:cs="Times New Roman"/>
      </w:rPr>
    </w:lvl>
  </w:abstractNum>
  <w:abstractNum w:abstractNumId="18" w15:restartNumberingAfterBreak="0">
    <w:nsid w:val="7BE54C92"/>
    <w:multiLevelType w:val="multilevel"/>
    <w:tmpl w:val="653A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8F310A"/>
    <w:multiLevelType w:val="multilevel"/>
    <w:tmpl w:val="1CA4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040B9"/>
    <w:multiLevelType w:val="multilevel"/>
    <w:tmpl w:val="3DBE12A0"/>
    <w:lvl w:ilvl="0">
      <w:start w:val="1"/>
      <w:numFmt w:val="lowerLetter"/>
      <w:lvlText w:val="%1."/>
      <w:lvlJc w:val="left"/>
      <w:pPr>
        <w:tabs>
          <w:tab w:val="num" w:pos="5747"/>
        </w:tabs>
        <w:ind w:left="5747" w:hanging="360"/>
      </w:pPr>
      <w:rPr>
        <w:rFonts w:cs="Times New Roman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DC70B0B"/>
    <w:multiLevelType w:val="multilevel"/>
    <w:tmpl w:val="9C64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9D78CF"/>
    <w:multiLevelType w:val="hybridMultilevel"/>
    <w:tmpl w:val="D228F7F8"/>
    <w:lvl w:ilvl="0" w:tplc="74008E68">
      <w:start w:val="1"/>
      <w:numFmt w:val="decimal"/>
      <w:lvlText w:val="%1)"/>
      <w:lvlJc w:val="left"/>
      <w:pPr>
        <w:ind w:left="7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7FFA7B34"/>
    <w:multiLevelType w:val="multilevel"/>
    <w:tmpl w:val="73ECC660"/>
    <w:lvl w:ilvl="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200"/>
        </w:tabs>
        <w:ind w:left="220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60"/>
        </w:tabs>
        <w:ind w:left="436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520"/>
        </w:tabs>
        <w:ind w:left="6520" w:hanging="36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17"/>
  </w:num>
  <w:num w:numId="5">
    <w:abstractNumId w:val="16"/>
  </w:num>
  <w:num w:numId="6">
    <w:abstractNumId w:val="21"/>
  </w:num>
  <w:num w:numId="7">
    <w:abstractNumId w:val="14"/>
  </w:num>
  <w:num w:numId="8">
    <w:abstractNumId w:val="19"/>
  </w:num>
  <w:num w:numId="9">
    <w:abstractNumId w:val="18"/>
  </w:num>
  <w:num w:numId="10">
    <w:abstractNumId w:val="3"/>
  </w:num>
  <w:num w:numId="11">
    <w:abstractNumId w:val="8"/>
  </w:num>
  <w:num w:numId="12">
    <w:abstractNumId w:val="11"/>
  </w:num>
  <w:num w:numId="13">
    <w:abstractNumId w:val="5"/>
  </w:num>
  <w:num w:numId="14">
    <w:abstractNumId w:val="23"/>
  </w:num>
  <w:num w:numId="15">
    <w:abstractNumId w:val="7"/>
  </w:num>
  <w:num w:numId="16">
    <w:abstractNumId w:val="9"/>
  </w:num>
  <w:num w:numId="17">
    <w:abstractNumId w:val="0"/>
  </w:num>
  <w:num w:numId="18">
    <w:abstractNumId w:val="6"/>
  </w:num>
  <w:num w:numId="19">
    <w:abstractNumId w:val="22"/>
  </w:num>
  <w:num w:numId="20">
    <w:abstractNumId w:val="2"/>
  </w:num>
  <w:num w:numId="21">
    <w:abstractNumId w:val="12"/>
  </w:num>
  <w:num w:numId="22">
    <w:abstractNumId w:val="20"/>
  </w:num>
  <w:num w:numId="23">
    <w:abstractNumId w:val="1"/>
  </w:num>
  <w:num w:numId="24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C7"/>
    <w:rsid w:val="0000781F"/>
    <w:rsid w:val="00024F98"/>
    <w:rsid w:val="00025708"/>
    <w:rsid w:val="00044F8A"/>
    <w:rsid w:val="00060C2D"/>
    <w:rsid w:val="00064A49"/>
    <w:rsid w:val="0006644D"/>
    <w:rsid w:val="0009133F"/>
    <w:rsid w:val="00094872"/>
    <w:rsid w:val="00096B15"/>
    <w:rsid w:val="000A04D0"/>
    <w:rsid w:val="000A5766"/>
    <w:rsid w:val="000B2D1C"/>
    <w:rsid w:val="000C2E64"/>
    <w:rsid w:val="000C3783"/>
    <w:rsid w:val="000C4413"/>
    <w:rsid w:val="000D130D"/>
    <w:rsid w:val="000E265D"/>
    <w:rsid w:val="000E331C"/>
    <w:rsid w:val="000E7FA3"/>
    <w:rsid w:val="000F232F"/>
    <w:rsid w:val="00122CDB"/>
    <w:rsid w:val="00131A09"/>
    <w:rsid w:val="00135B72"/>
    <w:rsid w:val="001479DB"/>
    <w:rsid w:val="001538B0"/>
    <w:rsid w:val="001634B5"/>
    <w:rsid w:val="0017073A"/>
    <w:rsid w:val="00176F00"/>
    <w:rsid w:val="001823B6"/>
    <w:rsid w:val="00186773"/>
    <w:rsid w:val="001A41BD"/>
    <w:rsid w:val="001A5DA6"/>
    <w:rsid w:val="001A722C"/>
    <w:rsid w:val="001A792A"/>
    <w:rsid w:val="001B3EE5"/>
    <w:rsid w:val="001D29C6"/>
    <w:rsid w:val="001E04DA"/>
    <w:rsid w:val="001E72DE"/>
    <w:rsid w:val="001F7458"/>
    <w:rsid w:val="00202951"/>
    <w:rsid w:val="0020683B"/>
    <w:rsid w:val="002170EB"/>
    <w:rsid w:val="00217115"/>
    <w:rsid w:val="00223BC9"/>
    <w:rsid w:val="00227146"/>
    <w:rsid w:val="00227924"/>
    <w:rsid w:val="0023180C"/>
    <w:rsid w:val="00243BA5"/>
    <w:rsid w:val="00246F3D"/>
    <w:rsid w:val="00250092"/>
    <w:rsid w:val="002501FA"/>
    <w:rsid w:val="002505BA"/>
    <w:rsid w:val="0025167E"/>
    <w:rsid w:val="002555E3"/>
    <w:rsid w:val="002633B7"/>
    <w:rsid w:val="00271824"/>
    <w:rsid w:val="00272D32"/>
    <w:rsid w:val="00282108"/>
    <w:rsid w:val="002975E4"/>
    <w:rsid w:val="002A08FC"/>
    <w:rsid w:val="002A2C8B"/>
    <w:rsid w:val="002A3319"/>
    <w:rsid w:val="002B65FE"/>
    <w:rsid w:val="002C535A"/>
    <w:rsid w:val="002E48BC"/>
    <w:rsid w:val="002E5E28"/>
    <w:rsid w:val="002F7560"/>
    <w:rsid w:val="00300154"/>
    <w:rsid w:val="00306EC9"/>
    <w:rsid w:val="00331D73"/>
    <w:rsid w:val="003329EA"/>
    <w:rsid w:val="003342CA"/>
    <w:rsid w:val="0035148C"/>
    <w:rsid w:val="0035458D"/>
    <w:rsid w:val="00365AFB"/>
    <w:rsid w:val="00370745"/>
    <w:rsid w:val="00371A92"/>
    <w:rsid w:val="00376779"/>
    <w:rsid w:val="003771D9"/>
    <w:rsid w:val="00377C8F"/>
    <w:rsid w:val="00396137"/>
    <w:rsid w:val="003964C7"/>
    <w:rsid w:val="00397189"/>
    <w:rsid w:val="003A2F2A"/>
    <w:rsid w:val="003A5AD7"/>
    <w:rsid w:val="003A7D6B"/>
    <w:rsid w:val="003B1B07"/>
    <w:rsid w:val="003B563B"/>
    <w:rsid w:val="003C6EC2"/>
    <w:rsid w:val="003D0104"/>
    <w:rsid w:val="003D0A22"/>
    <w:rsid w:val="003D7C87"/>
    <w:rsid w:val="003E21E8"/>
    <w:rsid w:val="003E3A6D"/>
    <w:rsid w:val="003F2B22"/>
    <w:rsid w:val="0040396C"/>
    <w:rsid w:val="00413E99"/>
    <w:rsid w:val="00426BF3"/>
    <w:rsid w:val="00436C17"/>
    <w:rsid w:val="00436F69"/>
    <w:rsid w:val="00442EFE"/>
    <w:rsid w:val="00450495"/>
    <w:rsid w:val="004556B7"/>
    <w:rsid w:val="00481BFB"/>
    <w:rsid w:val="00487446"/>
    <w:rsid w:val="00495A08"/>
    <w:rsid w:val="004965D3"/>
    <w:rsid w:val="004A58D6"/>
    <w:rsid w:val="004A5B94"/>
    <w:rsid w:val="004B3550"/>
    <w:rsid w:val="004B685B"/>
    <w:rsid w:val="004D5244"/>
    <w:rsid w:val="004E6624"/>
    <w:rsid w:val="004E6F3F"/>
    <w:rsid w:val="004E797F"/>
    <w:rsid w:val="004F699B"/>
    <w:rsid w:val="004F7369"/>
    <w:rsid w:val="00502BD0"/>
    <w:rsid w:val="0050539B"/>
    <w:rsid w:val="00505437"/>
    <w:rsid w:val="00515D49"/>
    <w:rsid w:val="00521A1A"/>
    <w:rsid w:val="00526A86"/>
    <w:rsid w:val="00546C2A"/>
    <w:rsid w:val="00546EA5"/>
    <w:rsid w:val="005511AB"/>
    <w:rsid w:val="0057122B"/>
    <w:rsid w:val="005773CF"/>
    <w:rsid w:val="0058085C"/>
    <w:rsid w:val="00582B7E"/>
    <w:rsid w:val="0058480B"/>
    <w:rsid w:val="00586F95"/>
    <w:rsid w:val="00595311"/>
    <w:rsid w:val="005B281B"/>
    <w:rsid w:val="005B39ED"/>
    <w:rsid w:val="005B4D51"/>
    <w:rsid w:val="005D179F"/>
    <w:rsid w:val="005E2918"/>
    <w:rsid w:val="005E5268"/>
    <w:rsid w:val="005F452E"/>
    <w:rsid w:val="005F79E4"/>
    <w:rsid w:val="006123D8"/>
    <w:rsid w:val="00615ABD"/>
    <w:rsid w:val="00622CEB"/>
    <w:rsid w:val="0062702B"/>
    <w:rsid w:val="0063169B"/>
    <w:rsid w:val="00643850"/>
    <w:rsid w:val="00643B84"/>
    <w:rsid w:val="006573EB"/>
    <w:rsid w:val="0067070A"/>
    <w:rsid w:val="00671928"/>
    <w:rsid w:val="00672642"/>
    <w:rsid w:val="00683689"/>
    <w:rsid w:val="0068432E"/>
    <w:rsid w:val="00685EAF"/>
    <w:rsid w:val="00693128"/>
    <w:rsid w:val="006A4365"/>
    <w:rsid w:val="006A69C4"/>
    <w:rsid w:val="006B2E61"/>
    <w:rsid w:val="006B41E1"/>
    <w:rsid w:val="006C11BE"/>
    <w:rsid w:val="006C7BC7"/>
    <w:rsid w:val="006D0B75"/>
    <w:rsid w:val="006D0C44"/>
    <w:rsid w:val="006D3D62"/>
    <w:rsid w:val="006D5A6B"/>
    <w:rsid w:val="006E43F5"/>
    <w:rsid w:val="006E6204"/>
    <w:rsid w:val="006F739E"/>
    <w:rsid w:val="00702818"/>
    <w:rsid w:val="00712E8B"/>
    <w:rsid w:val="0071598F"/>
    <w:rsid w:val="00724C8F"/>
    <w:rsid w:val="00730D88"/>
    <w:rsid w:val="00740650"/>
    <w:rsid w:val="0074683F"/>
    <w:rsid w:val="00751C72"/>
    <w:rsid w:val="007530E6"/>
    <w:rsid w:val="00765F9C"/>
    <w:rsid w:val="00766885"/>
    <w:rsid w:val="00772967"/>
    <w:rsid w:val="00776ADE"/>
    <w:rsid w:val="0078103E"/>
    <w:rsid w:val="007A7E4C"/>
    <w:rsid w:val="007B15BE"/>
    <w:rsid w:val="007B4C21"/>
    <w:rsid w:val="007C7000"/>
    <w:rsid w:val="007D1470"/>
    <w:rsid w:val="007D257E"/>
    <w:rsid w:val="007D2CF6"/>
    <w:rsid w:val="007E42B0"/>
    <w:rsid w:val="007E6EDB"/>
    <w:rsid w:val="00800193"/>
    <w:rsid w:val="00800568"/>
    <w:rsid w:val="00812C83"/>
    <w:rsid w:val="008157C2"/>
    <w:rsid w:val="008248B2"/>
    <w:rsid w:val="00827D4D"/>
    <w:rsid w:val="00844F8F"/>
    <w:rsid w:val="00845450"/>
    <w:rsid w:val="00851FCC"/>
    <w:rsid w:val="008559F7"/>
    <w:rsid w:val="008574F7"/>
    <w:rsid w:val="00857F39"/>
    <w:rsid w:val="00867CE8"/>
    <w:rsid w:val="00871B68"/>
    <w:rsid w:val="00874D3B"/>
    <w:rsid w:val="00874EF3"/>
    <w:rsid w:val="00875FB2"/>
    <w:rsid w:val="008777BE"/>
    <w:rsid w:val="00890FE4"/>
    <w:rsid w:val="0089514E"/>
    <w:rsid w:val="00895B5B"/>
    <w:rsid w:val="00896425"/>
    <w:rsid w:val="00896BC9"/>
    <w:rsid w:val="0089709E"/>
    <w:rsid w:val="008A3450"/>
    <w:rsid w:val="008A425E"/>
    <w:rsid w:val="008A5B83"/>
    <w:rsid w:val="008B4526"/>
    <w:rsid w:val="008C038B"/>
    <w:rsid w:val="008D75BA"/>
    <w:rsid w:val="008F12A5"/>
    <w:rsid w:val="008F1FDE"/>
    <w:rsid w:val="009005F4"/>
    <w:rsid w:val="00914393"/>
    <w:rsid w:val="0092310E"/>
    <w:rsid w:val="00937130"/>
    <w:rsid w:val="00942D3E"/>
    <w:rsid w:val="009458BF"/>
    <w:rsid w:val="00952642"/>
    <w:rsid w:val="00953322"/>
    <w:rsid w:val="00956DB6"/>
    <w:rsid w:val="009740D4"/>
    <w:rsid w:val="00980DA3"/>
    <w:rsid w:val="00981855"/>
    <w:rsid w:val="00984033"/>
    <w:rsid w:val="009905BC"/>
    <w:rsid w:val="00991E0D"/>
    <w:rsid w:val="009C085F"/>
    <w:rsid w:val="009D03E2"/>
    <w:rsid w:val="009D0659"/>
    <w:rsid w:val="009D13C0"/>
    <w:rsid w:val="009F00E8"/>
    <w:rsid w:val="009F5AE6"/>
    <w:rsid w:val="00A01D42"/>
    <w:rsid w:val="00A05AD3"/>
    <w:rsid w:val="00A10C17"/>
    <w:rsid w:val="00A2109D"/>
    <w:rsid w:val="00A23CEB"/>
    <w:rsid w:val="00A23ECA"/>
    <w:rsid w:val="00A30D3C"/>
    <w:rsid w:val="00A41FA9"/>
    <w:rsid w:val="00A43154"/>
    <w:rsid w:val="00A433D9"/>
    <w:rsid w:val="00A44248"/>
    <w:rsid w:val="00A473B7"/>
    <w:rsid w:val="00A52F4D"/>
    <w:rsid w:val="00A5725E"/>
    <w:rsid w:val="00A575B6"/>
    <w:rsid w:val="00A6324C"/>
    <w:rsid w:val="00A642A2"/>
    <w:rsid w:val="00A72B48"/>
    <w:rsid w:val="00A756DD"/>
    <w:rsid w:val="00A769FF"/>
    <w:rsid w:val="00A80CEE"/>
    <w:rsid w:val="00A93E18"/>
    <w:rsid w:val="00A97959"/>
    <w:rsid w:val="00AA0EFC"/>
    <w:rsid w:val="00AA1B1D"/>
    <w:rsid w:val="00AB2667"/>
    <w:rsid w:val="00AB293E"/>
    <w:rsid w:val="00AC6580"/>
    <w:rsid w:val="00AD0138"/>
    <w:rsid w:val="00AD06BC"/>
    <w:rsid w:val="00AD1A4A"/>
    <w:rsid w:val="00AD707F"/>
    <w:rsid w:val="00AE41C0"/>
    <w:rsid w:val="00AE4699"/>
    <w:rsid w:val="00B059BF"/>
    <w:rsid w:val="00B146A9"/>
    <w:rsid w:val="00B22F07"/>
    <w:rsid w:val="00B2326E"/>
    <w:rsid w:val="00B339C5"/>
    <w:rsid w:val="00B44836"/>
    <w:rsid w:val="00B5116F"/>
    <w:rsid w:val="00B607E6"/>
    <w:rsid w:val="00B61738"/>
    <w:rsid w:val="00B81423"/>
    <w:rsid w:val="00BA22A3"/>
    <w:rsid w:val="00BB130B"/>
    <w:rsid w:val="00BB21DD"/>
    <w:rsid w:val="00BC2149"/>
    <w:rsid w:val="00BD0548"/>
    <w:rsid w:val="00BD575F"/>
    <w:rsid w:val="00BE4BD7"/>
    <w:rsid w:val="00BF3C43"/>
    <w:rsid w:val="00BF5DED"/>
    <w:rsid w:val="00BF79B3"/>
    <w:rsid w:val="00C1363C"/>
    <w:rsid w:val="00C16699"/>
    <w:rsid w:val="00C21192"/>
    <w:rsid w:val="00C373CD"/>
    <w:rsid w:val="00C41551"/>
    <w:rsid w:val="00C41D63"/>
    <w:rsid w:val="00C425D1"/>
    <w:rsid w:val="00C5797C"/>
    <w:rsid w:val="00C6245A"/>
    <w:rsid w:val="00C63363"/>
    <w:rsid w:val="00C64D92"/>
    <w:rsid w:val="00C66166"/>
    <w:rsid w:val="00C74756"/>
    <w:rsid w:val="00C75AED"/>
    <w:rsid w:val="00C8738F"/>
    <w:rsid w:val="00C93D2A"/>
    <w:rsid w:val="00CA10CF"/>
    <w:rsid w:val="00CA4096"/>
    <w:rsid w:val="00CC5124"/>
    <w:rsid w:val="00CC61F1"/>
    <w:rsid w:val="00CD4B1E"/>
    <w:rsid w:val="00CE1D69"/>
    <w:rsid w:val="00CE797E"/>
    <w:rsid w:val="00CF4F8B"/>
    <w:rsid w:val="00D2478E"/>
    <w:rsid w:val="00D261B1"/>
    <w:rsid w:val="00D275CC"/>
    <w:rsid w:val="00D3179A"/>
    <w:rsid w:val="00D40757"/>
    <w:rsid w:val="00D4108F"/>
    <w:rsid w:val="00D50F99"/>
    <w:rsid w:val="00D52FD3"/>
    <w:rsid w:val="00D572A9"/>
    <w:rsid w:val="00D62AB5"/>
    <w:rsid w:val="00D6673A"/>
    <w:rsid w:val="00D80980"/>
    <w:rsid w:val="00D83D22"/>
    <w:rsid w:val="00DB5EA8"/>
    <w:rsid w:val="00DB64AD"/>
    <w:rsid w:val="00DC4F5C"/>
    <w:rsid w:val="00DD5942"/>
    <w:rsid w:val="00DE3887"/>
    <w:rsid w:val="00DE3C17"/>
    <w:rsid w:val="00E022D0"/>
    <w:rsid w:val="00E071DA"/>
    <w:rsid w:val="00E10E8B"/>
    <w:rsid w:val="00E26727"/>
    <w:rsid w:val="00E45303"/>
    <w:rsid w:val="00E462B9"/>
    <w:rsid w:val="00E4792F"/>
    <w:rsid w:val="00E52A5F"/>
    <w:rsid w:val="00E5471A"/>
    <w:rsid w:val="00E61C34"/>
    <w:rsid w:val="00E62731"/>
    <w:rsid w:val="00E7546A"/>
    <w:rsid w:val="00E75760"/>
    <w:rsid w:val="00E77F74"/>
    <w:rsid w:val="00E803DD"/>
    <w:rsid w:val="00E8542B"/>
    <w:rsid w:val="00E8752E"/>
    <w:rsid w:val="00E9204B"/>
    <w:rsid w:val="00E9667F"/>
    <w:rsid w:val="00EA2689"/>
    <w:rsid w:val="00EB0EAA"/>
    <w:rsid w:val="00EC61AF"/>
    <w:rsid w:val="00EC61EF"/>
    <w:rsid w:val="00EC6D82"/>
    <w:rsid w:val="00ED0FFD"/>
    <w:rsid w:val="00EE1A74"/>
    <w:rsid w:val="00EF1C9D"/>
    <w:rsid w:val="00F00267"/>
    <w:rsid w:val="00F0538E"/>
    <w:rsid w:val="00F345BA"/>
    <w:rsid w:val="00F4183C"/>
    <w:rsid w:val="00F41FF6"/>
    <w:rsid w:val="00F451D0"/>
    <w:rsid w:val="00F46F41"/>
    <w:rsid w:val="00F4709C"/>
    <w:rsid w:val="00F5225B"/>
    <w:rsid w:val="00F5757A"/>
    <w:rsid w:val="00F61B2D"/>
    <w:rsid w:val="00F64554"/>
    <w:rsid w:val="00F65166"/>
    <w:rsid w:val="00F6788C"/>
    <w:rsid w:val="00FA3B30"/>
    <w:rsid w:val="00FA62E5"/>
    <w:rsid w:val="00FB18E8"/>
    <w:rsid w:val="00FB543C"/>
    <w:rsid w:val="00FB5C62"/>
    <w:rsid w:val="00FC7E22"/>
    <w:rsid w:val="00FE521D"/>
    <w:rsid w:val="00FE5C99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3B115-372C-4BB7-A0F6-0312ADFF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9" w:lineRule="auto"/>
      <w:ind w:left="36" w:right="58" w:firstLine="4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81" w:line="265" w:lineRule="auto"/>
      <w:ind w:left="17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E28"/>
    <w:rPr>
      <w:rFonts w:ascii="Tahoma" w:eastAsia="Calibri" w:hAnsi="Tahoma" w:cs="Tahoma"/>
      <w:color w:val="000000"/>
      <w:sz w:val="16"/>
      <w:szCs w:val="16"/>
    </w:rPr>
  </w:style>
  <w:style w:type="paragraph" w:styleId="Tytu">
    <w:name w:val="Title"/>
    <w:basedOn w:val="Normalny"/>
    <w:next w:val="Podtytu"/>
    <w:link w:val="TytuZnak"/>
    <w:qFormat/>
    <w:rsid w:val="00751C72"/>
    <w:pPr>
      <w:widowControl w:val="0"/>
      <w:suppressAutoHyphens/>
      <w:spacing w:after="0" w:line="240" w:lineRule="auto"/>
      <w:ind w:left="0" w:right="0" w:firstLine="0"/>
      <w:jc w:val="center"/>
    </w:pPr>
    <w:rPr>
      <w:rFonts w:ascii="Arial" w:eastAsia="Lucida Sans Unicode" w:hAnsi="Arial"/>
      <w:b/>
      <w:bCs/>
      <w:color w:val="auto"/>
      <w:szCs w:val="24"/>
      <w:lang w:val="pl-PL" w:eastAsia="zh-CN"/>
    </w:rPr>
  </w:style>
  <w:style w:type="character" w:customStyle="1" w:styleId="TytuZnak">
    <w:name w:val="Tytuł Znak"/>
    <w:basedOn w:val="Domylnaczcionkaakapitu"/>
    <w:link w:val="Tytu"/>
    <w:rsid w:val="00751C72"/>
    <w:rPr>
      <w:rFonts w:ascii="Arial" w:eastAsia="Lucida Sans Unicode" w:hAnsi="Arial" w:cs="Calibri"/>
      <w:b/>
      <w:bCs/>
      <w:sz w:val="24"/>
      <w:szCs w:val="24"/>
      <w:lang w:val="pl-PL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1C72"/>
    <w:pPr>
      <w:numPr>
        <w:ilvl w:val="1"/>
      </w:numPr>
      <w:ind w:left="36" w:firstLine="4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51C7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99"/>
    <w:qFormat/>
    <w:rsid w:val="005E5268"/>
    <w:pPr>
      <w:ind w:left="720"/>
      <w:contextualSpacing/>
    </w:pPr>
  </w:style>
  <w:style w:type="paragraph" w:customStyle="1" w:styleId="Default">
    <w:name w:val="Default"/>
    <w:rsid w:val="001634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character" w:customStyle="1" w:styleId="citation-line">
    <w:name w:val="citation-line"/>
    <w:basedOn w:val="Domylnaczcionkaakapitu"/>
    <w:rsid w:val="00413E99"/>
  </w:style>
  <w:style w:type="paragraph" w:styleId="Nagwek">
    <w:name w:val="header"/>
    <w:basedOn w:val="Normalny"/>
    <w:link w:val="NagwekZnak"/>
    <w:uiPriority w:val="99"/>
    <w:unhideWhenUsed/>
    <w:rsid w:val="004B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85B"/>
    <w:rPr>
      <w:rFonts w:ascii="Calibri" w:eastAsia="Calibri" w:hAnsi="Calibri" w:cs="Calibri"/>
      <w:color w:val="000000"/>
      <w:sz w:val="24"/>
    </w:rPr>
  </w:style>
  <w:style w:type="character" w:customStyle="1" w:styleId="markedcontent">
    <w:name w:val="markedcontent"/>
    <w:basedOn w:val="Domylnaczcionkaakapitu"/>
    <w:rsid w:val="004A5B94"/>
  </w:style>
  <w:style w:type="paragraph" w:customStyle="1" w:styleId="artartustawynprozporzdzenia">
    <w:name w:val="artartustawynprozporzdzenia"/>
    <w:basedOn w:val="Normalny"/>
    <w:rsid w:val="003A5AD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ppogrubienie">
    <w:name w:val="ppogrubienie"/>
    <w:basedOn w:val="Domylnaczcionkaakapitu"/>
    <w:rsid w:val="003A5AD7"/>
  </w:style>
  <w:style w:type="paragraph" w:customStyle="1" w:styleId="pktpunkt">
    <w:name w:val="pktpunkt"/>
    <w:basedOn w:val="Normalny"/>
    <w:rsid w:val="003A5AD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litlitera">
    <w:name w:val="litlitera"/>
    <w:basedOn w:val="Normalny"/>
    <w:rsid w:val="003A5AD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F6E57-21E0-436C-B53F-88080454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2533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word</dc:creator>
  <cp:lastModifiedBy>Aldona Zientalska</cp:lastModifiedBy>
  <cp:revision>2</cp:revision>
  <cp:lastPrinted>2022-12-14T11:02:00Z</cp:lastPrinted>
  <dcterms:created xsi:type="dcterms:W3CDTF">2024-01-25T10:33:00Z</dcterms:created>
  <dcterms:modified xsi:type="dcterms:W3CDTF">2024-01-25T10:33:00Z</dcterms:modified>
</cp:coreProperties>
</file>